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658EF1" w14:textId="749EA2FA" w:rsidR="005C2F73" w:rsidRPr="00EF419A" w:rsidRDefault="00D8166D" w:rsidP="009745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19A">
        <w:rPr>
          <w:rFonts w:ascii="Times New Roman" w:hAnsi="Times New Roman" w:cs="Times New Roman"/>
          <w:b/>
          <w:sz w:val="28"/>
          <w:szCs w:val="28"/>
        </w:rPr>
        <w:t xml:space="preserve">Сведения об исполнении консолидированного бюджета Нижневартовского района </w:t>
      </w:r>
      <w:r w:rsidR="00BC7F6A" w:rsidRPr="00EF419A">
        <w:rPr>
          <w:rFonts w:ascii="Times New Roman" w:hAnsi="Times New Roman" w:cs="Times New Roman"/>
          <w:b/>
          <w:sz w:val="28"/>
          <w:szCs w:val="28"/>
        </w:rPr>
        <w:t>за 20</w:t>
      </w:r>
      <w:r w:rsidR="005241C9" w:rsidRPr="00EF419A">
        <w:rPr>
          <w:rFonts w:ascii="Times New Roman" w:hAnsi="Times New Roman" w:cs="Times New Roman"/>
          <w:b/>
          <w:sz w:val="28"/>
          <w:szCs w:val="28"/>
        </w:rPr>
        <w:t>2</w:t>
      </w:r>
      <w:r w:rsidR="009B6F91" w:rsidRPr="00EF419A">
        <w:rPr>
          <w:rFonts w:ascii="Times New Roman" w:hAnsi="Times New Roman" w:cs="Times New Roman"/>
          <w:b/>
          <w:sz w:val="28"/>
          <w:szCs w:val="28"/>
        </w:rPr>
        <w:t>3</w:t>
      </w:r>
      <w:r w:rsidR="00BC7F6A" w:rsidRPr="00EF419A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08D57CE3" w14:textId="483922D3" w:rsidR="002F022C" w:rsidRPr="00EF419A" w:rsidRDefault="002F022C" w:rsidP="00D160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19A">
        <w:rPr>
          <w:rFonts w:ascii="Times New Roman" w:hAnsi="Times New Roman" w:cs="Times New Roman"/>
          <w:sz w:val="28"/>
          <w:szCs w:val="28"/>
        </w:rPr>
        <w:t>Исполнение консолидированного бюджета Нижневартовского района за 202</w:t>
      </w:r>
      <w:r w:rsidR="009B6F91" w:rsidRPr="00EF419A">
        <w:rPr>
          <w:rFonts w:ascii="Times New Roman" w:hAnsi="Times New Roman" w:cs="Times New Roman"/>
          <w:sz w:val="28"/>
          <w:szCs w:val="28"/>
        </w:rPr>
        <w:t>3</w:t>
      </w:r>
      <w:r w:rsidRPr="00EF419A">
        <w:rPr>
          <w:rFonts w:ascii="Times New Roman" w:hAnsi="Times New Roman" w:cs="Times New Roman"/>
          <w:sz w:val="28"/>
          <w:szCs w:val="28"/>
        </w:rPr>
        <w:t xml:space="preserve"> год по доходам составило </w:t>
      </w:r>
      <w:r w:rsidR="009B6F91" w:rsidRPr="00EF419A">
        <w:rPr>
          <w:rFonts w:ascii="Times New Roman" w:hAnsi="Times New Roman"/>
          <w:sz w:val="28"/>
        </w:rPr>
        <w:t>6 570 369,2</w:t>
      </w:r>
      <w:r w:rsidRPr="00EF419A">
        <w:rPr>
          <w:rFonts w:ascii="Times New Roman" w:hAnsi="Times New Roman" w:cs="Times New Roman"/>
          <w:sz w:val="28"/>
          <w:szCs w:val="28"/>
        </w:rPr>
        <w:t xml:space="preserve"> тыс. рублей, по расходам – </w:t>
      </w:r>
      <w:r w:rsidR="009B6F91" w:rsidRPr="00EF419A">
        <w:rPr>
          <w:rFonts w:ascii="Times New Roman" w:hAnsi="Times New Roman" w:cs="Times New Roman"/>
          <w:sz w:val="28"/>
          <w:szCs w:val="28"/>
        </w:rPr>
        <w:t>6 074 761,6</w:t>
      </w:r>
      <w:r w:rsidRPr="00EF419A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14:paraId="0124C84A" w14:textId="635350A0" w:rsidR="002F022C" w:rsidRPr="00434A6B" w:rsidRDefault="002F022C" w:rsidP="00D160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A6B">
        <w:rPr>
          <w:rFonts w:ascii="Times New Roman" w:hAnsi="Times New Roman" w:cs="Times New Roman"/>
          <w:sz w:val="28"/>
          <w:szCs w:val="28"/>
        </w:rPr>
        <w:t xml:space="preserve">Профицит консолидированного бюджета Нижневартовского района сложился в сумме </w:t>
      </w:r>
      <w:r w:rsidR="0009166D" w:rsidRPr="00434A6B">
        <w:rPr>
          <w:rFonts w:ascii="Times New Roman" w:hAnsi="Times New Roman" w:cs="Times New Roman"/>
          <w:sz w:val="28"/>
          <w:szCs w:val="28"/>
        </w:rPr>
        <w:t>495 607,6</w:t>
      </w:r>
      <w:r w:rsidRPr="00434A6B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14:paraId="7B247EB8" w14:textId="6A9CA28D" w:rsidR="002F022C" w:rsidRPr="00DD2C92" w:rsidRDefault="002F022C" w:rsidP="00D160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C92">
        <w:rPr>
          <w:rFonts w:ascii="Times New Roman" w:hAnsi="Times New Roman" w:cs="Times New Roman"/>
          <w:sz w:val="28"/>
          <w:szCs w:val="28"/>
        </w:rPr>
        <w:t xml:space="preserve">профицит бюджета района составил </w:t>
      </w:r>
      <w:r w:rsidR="00DD2C92" w:rsidRPr="00DD2C92">
        <w:rPr>
          <w:rFonts w:ascii="Times New Roman" w:hAnsi="Times New Roman" w:cs="Times New Roman"/>
          <w:sz w:val="28"/>
          <w:szCs w:val="28"/>
        </w:rPr>
        <w:t>460 927,1</w:t>
      </w:r>
      <w:r w:rsidRPr="00DD2C9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421E4FC2" w14:textId="7A2913C5" w:rsidR="002F022C" w:rsidRPr="00DD2C92" w:rsidRDefault="002F022C" w:rsidP="00D160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C92">
        <w:rPr>
          <w:rFonts w:ascii="Times New Roman" w:hAnsi="Times New Roman" w:cs="Times New Roman"/>
          <w:sz w:val="28"/>
          <w:szCs w:val="28"/>
        </w:rPr>
        <w:t xml:space="preserve">профицит бюджетов городских и сельских поселений составил </w:t>
      </w:r>
      <w:r w:rsidR="00DD2C92" w:rsidRPr="00DD2C92">
        <w:rPr>
          <w:rFonts w:ascii="Times New Roman" w:hAnsi="Times New Roman" w:cs="Times New Roman"/>
          <w:sz w:val="28"/>
          <w:szCs w:val="28"/>
        </w:rPr>
        <w:t>34 680,5</w:t>
      </w:r>
      <w:r w:rsidRPr="00DD2C92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29DA38A2" w14:textId="1E43B656" w:rsidR="002F022C" w:rsidRPr="00EF419A" w:rsidRDefault="002F022C" w:rsidP="00D160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19A">
        <w:rPr>
          <w:rFonts w:ascii="Times New Roman" w:hAnsi="Times New Roman" w:cs="Times New Roman"/>
          <w:sz w:val="28"/>
          <w:szCs w:val="28"/>
        </w:rPr>
        <w:t>Исполнение консолидированного бюджета по видам бюджетов характеризуются следующими показателями:</w:t>
      </w:r>
    </w:p>
    <w:p w14:paraId="26B6D1F1" w14:textId="77763C05" w:rsidR="00211F27" w:rsidRPr="00EF419A" w:rsidRDefault="00211F27" w:rsidP="00211F27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EF419A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594"/>
        <w:gridCol w:w="1418"/>
        <w:gridCol w:w="1558"/>
        <w:gridCol w:w="1418"/>
        <w:gridCol w:w="1417"/>
        <w:gridCol w:w="1241"/>
      </w:tblGrid>
      <w:tr w:rsidR="00EF419A" w:rsidRPr="00EF419A" w14:paraId="050307CC" w14:textId="77777777" w:rsidTr="00DD0748">
        <w:trPr>
          <w:trHeight w:val="536"/>
        </w:trPr>
        <w:tc>
          <w:tcPr>
            <w:tcW w:w="1560" w:type="dxa"/>
            <w:vMerge w:val="restart"/>
            <w:vAlign w:val="center"/>
          </w:tcPr>
          <w:p w14:paraId="68BA75CB" w14:textId="77777777" w:rsidR="00211F27" w:rsidRPr="00EF419A" w:rsidRDefault="00211F27" w:rsidP="007D00D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41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Показатели</w:t>
            </w:r>
          </w:p>
        </w:tc>
        <w:tc>
          <w:tcPr>
            <w:tcW w:w="3012" w:type="dxa"/>
            <w:gridSpan w:val="2"/>
            <w:vAlign w:val="center"/>
          </w:tcPr>
          <w:p w14:paraId="5445EE39" w14:textId="77777777" w:rsidR="00211F27" w:rsidRPr="00EF419A" w:rsidRDefault="00211F27" w:rsidP="00DD07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41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Консолидированный бюджет района</w:t>
            </w:r>
          </w:p>
        </w:tc>
        <w:tc>
          <w:tcPr>
            <w:tcW w:w="2976" w:type="dxa"/>
            <w:gridSpan w:val="2"/>
            <w:vAlign w:val="center"/>
          </w:tcPr>
          <w:p w14:paraId="19D0D5C1" w14:textId="77777777" w:rsidR="00211F27" w:rsidRPr="00EF419A" w:rsidRDefault="00211F27" w:rsidP="00DD07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41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Бюджет района</w:t>
            </w:r>
          </w:p>
        </w:tc>
        <w:tc>
          <w:tcPr>
            <w:tcW w:w="2658" w:type="dxa"/>
            <w:gridSpan w:val="2"/>
            <w:vAlign w:val="center"/>
          </w:tcPr>
          <w:p w14:paraId="7BA506CE" w14:textId="77777777" w:rsidR="00211F27" w:rsidRPr="00EF419A" w:rsidRDefault="00211F27" w:rsidP="00DD07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41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Бюджеты поселений</w:t>
            </w:r>
          </w:p>
        </w:tc>
      </w:tr>
      <w:tr w:rsidR="00EF419A" w:rsidRPr="00EF419A" w14:paraId="08193ECB" w14:textId="77777777" w:rsidTr="00DD0748">
        <w:trPr>
          <w:trHeight w:val="559"/>
        </w:trPr>
        <w:tc>
          <w:tcPr>
            <w:tcW w:w="1560" w:type="dxa"/>
            <w:vMerge/>
            <w:vAlign w:val="center"/>
          </w:tcPr>
          <w:p w14:paraId="604ED36E" w14:textId="77777777" w:rsidR="00211F27" w:rsidRPr="00EF419A" w:rsidRDefault="00211F27" w:rsidP="007D00D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B121740" w14:textId="77777777" w:rsidR="00211F27" w:rsidRPr="00EF419A" w:rsidRDefault="00211F27" w:rsidP="00DD07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41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уточненный план</w:t>
            </w:r>
          </w:p>
        </w:tc>
        <w:tc>
          <w:tcPr>
            <w:tcW w:w="1418" w:type="dxa"/>
            <w:vAlign w:val="center"/>
          </w:tcPr>
          <w:p w14:paraId="1012C87F" w14:textId="77777777" w:rsidR="00211F27" w:rsidRPr="00EF419A" w:rsidRDefault="00211F27" w:rsidP="00DD07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41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факт</w:t>
            </w:r>
          </w:p>
        </w:tc>
        <w:tc>
          <w:tcPr>
            <w:tcW w:w="1558" w:type="dxa"/>
            <w:vAlign w:val="center"/>
          </w:tcPr>
          <w:p w14:paraId="3BA2663C" w14:textId="77777777" w:rsidR="00211F27" w:rsidRPr="00EF419A" w:rsidRDefault="00211F27" w:rsidP="00DD07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41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уточненный план</w:t>
            </w:r>
          </w:p>
        </w:tc>
        <w:tc>
          <w:tcPr>
            <w:tcW w:w="1418" w:type="dxa"/>
            <w:vAlign w:val="center"/>
          </w:tcPr>
          <w:p w14:paraId="6038EB2E" w14:textId="77777777" w:rsidR="00211F27" w:rsidRPr="00EF419A" w:rsidRDefault="00211F27" w:rsidP="00DD07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41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факт</w:t>
            </w:r>
          </w:p>
        </w:tc>
        <w:tc>
          <w:tcPr>
            <w:tcW w:w="1417" w:type="dxa"/>
            <w:vAlign w:val="center"/>
          </w:tcPr>
          <w:p w14:paraId="02A32652" w14:textId="77777777" w:rsidR="00211F27" w:rsidRPr="00EF419A" w:rsidRDefault="00211F27" w:rsidP="00DD07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41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уточненный план</w:t>
            </w:r>
          </w:p>
        </w:tc>
        <w:tc>
          <w:tcPr>
            <w:tcW w:w="1241" w:type="dxa"/>
            <w:vAlign w:val="center"/>
          </w:tcPr>
          <w:p w14:paraId="4801CCC3" w14:textId="77777777" w:rsidR="00211F27" w:rsidRPr="00EF419A" w:rsidRDefault="00211F27" w:rsidP="00DD07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41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факт</w:t>
            </w:r>
          </w:p>
        </w:tc>
      </w:tr>
      <w:tr w:rsidR="00D40A14" w:rsidRPr="00D40A14" w14:paraId="0B934DC9" w14:textId="77777777" w:rsidTr="00211F27">
        <w:trPr>
          <w:trHeight w:val="779"/>
        </w:trPr>
        <w:tc>
          <w:tcPr>
            <w:tcW w:w="1560" w:type="dxa"/>
            <w:vAlign w:val="center"/>
          </w:tcPr>
          <w:p w14:paraId="4B8AB615" w14:textId="77777777" w:rsidR="00211F27" w:rsidRPr="00EF419A" w:rsidRDefault="00211F27" w:rsidP="007D00D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419A">
              <w:rPr>
                <w:rFonts w:ascii="Times New Roman" w:hAnsi="Times New Roman" w:cs="Times New Roman"/>
                <w:bCs/>
                <w:sz w:val="20"/>
                <w:szCs w:val="20"/>
              </w:rPr>
              <w:t>ДОХОДЫ,</w:t>
            </w:r>
          </w:p>
        </w:tc>
        <w:tc>
          <w:tcPr>
            <w:tcW w:w="1594" w:type="dxa"/>
            <w:vAlign w:val="center"/>
          </w:tcPr>
          <w:p w14:paraId="23781048" w14:textId="025F075C" w:rsidR="00211F27" w:rsidRPr="00DD0748" w:rsidRDefault="00DD142A" w:rsidP="0019137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0748">
              <w:rPr>
                <w:rFonts w:ascii="Times New Roman" w:hAnsi="Times New Roman" w:cs="Times New Roman"/>
                <w:bCs/>
                <w:sz w:val="20"/>
                <w:szCs w:val="20"/>
              </w:rPr>
              <w:t>5 414 043,1</w:t>
            </w:r>
          </w:p>
        </w:tc>
        <w:tc>
          <w:tcPr>
            <w:tcW w:w="1418" w:type="dxa"/>
            <w:vAlign w:val="center"/>
          </w:tcPr>
          <w:p w14:paraId="50156D07" w14:textId="3411B88D" w:rsidR="00211F27" w:rsidRPr="00DD0748" w:rsidRDefault="0009166D" w:rsidP="007D00D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0748">
              <w:rPr>
                <w:rFonts w:ascii="Times New Roman" w:hAnsi="Times New Roman"/>
                <w:sz w:val="20"/>
                <w:szCs w:val="20"/>
              </w:rPr>
              <w:t>6 570 369,2</w:t>
            </w:r>
          </w:p>
        </w:tc>
        <w:tc>
          <w:tcPr>
            <w:tcW w:w="1558" w:type="dxa"/>
            <w:vAlign w:val="center"/>
          </w:tcPr>
          <w:p w14:paraId="61047B56" w14:textId="0A0D613B" w:rsidR="00211F27" w:rsidRPr="00DD0748" w:rsidRDefault="00995EF5" w:rsidP="0019137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0748">
              <w:rPr>
                <w:rFonts w:ascii="Times New Roman" w:hAnsi="Times New Roman" w:cs="Times New Roman"/>
                <w:bCs/>
                <w:sz w:val="20"/>
                <w:szCs w:val="20"/>
              </w:rPr>
              <w:t>6 059 937,3</w:t>
            </w:r>
          </w:p>
        </w:tc>
        <w:tc>
          <w:tcPr>
            <w:tcW w:w="1418" w:type="dxa"/>
            <w:vAlign w:val="center"/>
          </w:tcPr>
          <w:p w14:paraId="03FC6B43" w14:textId="12EBD490" w:rsidR="00211F27" w:rsidRPr="00DD0748" w:rsidRDefault="00995EF5" w:rsidP="007D00D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0748">
              <w:rPr>
                <w:rFonts w:ascii="Times New Roman" w:hAnsi="Times New Roman" w:cs="Times New Roman"/>
                <w:bCs/>
                <w:sz w:val="20"/>
                <w:szCs w:val="20"/>
              </w:rPr>
              <w:t>6 922 295,4</w:t>
            </w:r>
          </w:p>
        </w:tc>
        <w:tc>
          <w:tcPr>
            <w:tcW w:w="1417" w:type="dxa"/>
            <w:vAlign w:val="center"/>
          </w:tcPr>
          <w:p w14:paraId="05AB94BA" w14:textId="76C3D8D0" w:rsidR="00211F27" w:rsidRPr="00DD0748" w:rsidRDefault="00434A6B" w:rsidP="0019137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0748">
              <w:rPr>
                <w:rFonts w:ascii="Times New Roman" w:hAnsi="Times New Roman" w:cs="Times New Roman"/>
                <w:bCs/>
                <w:sz w:val="20"/>
                <w:szCs w:val="20"/>
              </w:rPr>
              <w:t>1 991 980,6</w:t>
            </w:r>
          </w:p>
        </w:tc>
        <w:tc>
          <w:tcPr>
            <w:tcW w:w="1241" w:type="dxa"/>
            <w:vAlign w:val="center"/>
          </w:tcPr>
          <w:p w14:paraId="22755D91" w14:textId="39B7EABA" w:rsidR="00211F27" w:rsidRPr="00DD0748" w:rsidRDefault="00434A6B" w:rsidP="0019137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0748">
              <w:rPr>
                <w:rFonts w:ascii="Times New Roman" w:hAnsi="Times New Roman" w:cs="Times New Roman"/>
                <w:bCs/>
                <w:sz w:val="20"/>
                <w:szCs w:val="20"/>
              </w:rPr>
              <w:t>1 740 881,2</w:t>
            </w:r>
          </w:p>
        </w:tc>
      </w:tr>
      <w:tr w:rsidR="00D40A14" w:rsidRPr="00D40A14" w14:paraId="0F5252C5" w14:textId="77777777" w:rsidTr="00211F27">
        <w:tc>
          <w:tcPr>
            <w:tcW w:w="1560" w:type="dxa"/>
            <w:vAlign w:val="center"/>
          </w:tcPr>
          <w:p w14:paraId="2D1BBDC9" w14:textId="77777777" w:rsidR="00211F27" w:rsidRPr="00EF419A" w:rsidRDefault="00211F27" w:rsidP="007D00D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419A">
              <w:rPr>
                <w:rFonts w:ascii="Times New Roman" w:hAnsi="Times New Roman" w:cs="Times New Roman"/>
                <w:bCs/>
                <w:sz w:val="20"/>
                <w:szCs w:val="20"/>
              </w:rPr>
              <w:t>РАСХОДЫ,</w:t>
            </w:r>
          </w:p>
        </w:tc>
        <w:tc>
          <w:tcPr>
            <w:tcW w:w="1594" w:type="dxa"/>
            <w:vAlign w:val="center"/>
          </w:tcPr>
          <w:p w14:paraId="1C4C907A" w14:textId="39CB529F" w:rsidR="00211F27" w:rsidRPr="00DD0748" w:rsidRDefault="00211F27" w:rsidP="00CC169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074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="00CC169A" w:rsidRPr="00DD0748">
              <w:rPr>
                <w:rFonts w:ascii="Times New Roman" w:hAnsi="Times New Roman" w:cs="Times New Roman"/>
                <w:bCs/>
                <w:sz w:val="20"/>
                <w:szCs w:val="20"/>
              </w:rPr>
              <w:t> 908 814,6</w:t>
            </w:r>
          </w:p>
        </w:tc>
        <w:tc>
          <w:tcPr>
            <w:tcW w:w="1418" w:type="dxa"/>
            <w:vAlign w:val="center"/>
          </w:tcPr>
          <w:p w14:paraId="404F6499" w14:textId="1AB9CE23" w:rsidR="00211F27" w:rsidRPr="00DD0748" w:rsidRDefault="0009166D" w:rsidP="007D00D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0748">
              <w:rPr>
                <w:rFonts w:ascii="Times New Roman" w:hAnsi="Times New Roman" w:cs="Times New Roman"/>
                <w:sz w:val="20"/>
                <w:szCs w:val="20"/>
              </w:rPr>
              <w:t>6 074 761,6</w:t>
            </w:r>
          </w:p>
        </w:tc>
        <w:tc>
          <w:tcPr>
            <w:tcW w:w="1558" w:type="dxa"/>
            <w:vAlign w:val="center"/>
          </w:tcPr>
          <w:p w14:paraId="40D317FA" w14:textId="66629B14" w:rsidR="00211F27" w:rsidRPr="00DD0748" w:rsidRDefault="001523FE" w:rsidP="0019137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0748">
              <w:rPr>
                <w:rFonts w:ascii="Times New Roman" w:hAnsi="Times New Roman" w:cs="Times New Roman"/>
                <w:sz w:val="20"/>
                <w:szCs w:val="20"/>
              </w:rPr>
              <w:t>7 511 316,9</w:t>
            </w:r>
          </w:p>
        </w:tc>
        <w:tc>
          <w:tcPr>
            <w:tcW w:w="1418" w:type="dxa"/>
            <w:vAlign w:val="center"/>
          </w:tcPr>
          <w:p w14:paraId="7D4B95DA" w14:textId="7487554F" w:rsidR="00211F27" w:rsidRPr="00DD0748" w:rsidRDefault="001523FE" w:rsidP="007D00D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0748">
              <w:rPr>
                <w:rFonts w:ascii="Times New Roman" w:hAnsi="Times New Roman" w:cs="Times New Roman"/>
                <w:sz w:val="20"/>
                <w:szCs w:val="20"/>
              </w:rPr>
              <w:t>6 461 368,3</w:t>
            </w:r>
          </w:p>
        </w:tc>
        <w:tc>
          <w:tcPr>
            <w:tcW w:w="1417" w:type="dxa"/>
            <w:vAlign w:val="center"/>
          </w:tcPr>
          <w:p w14:paraId="57C0C9B3" w14:textId="0DAA9FE7" w:rsidR="00211F27" w:rsidRPr="00DD0748" w:rsidRDefault="00434A6B" w:rsidP="00434A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0748">
              <w:rPr>
                <w:rFonts w:ascii="Times New Roman" w:hAnsi="Times New Roman" w:cs="Times New Roman"/>
                <w:bCs/>
                <w:sz w:val="20"/>
                <w:szCs w:val="20"/>
              </w:rPr>
              <w:t>2 035 372,5</w:t>
            </w:r>
          </w:p>
        </w:tc>
        <w:tc>
          <w:tcPr>
            <w:tcW w:w="1241" w:type="dxa"/>
            <w:vAlign w:val="center"/>
          </w:tcPr>
          <w:p w14:paraId="1A06BB76" w14:textId="311174DE" w:rsidR="00211F27" w:rsidRPr="00DD0748" w:rsidRDefault="00191377" w:rsidP="00434A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074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434A6B" w:rsidRPr="00DD0748">
              <w:rPr>
                <w:rFonts w:ascii="Times New Roman" w:hAnsi="Times New Roman" w:cs="Times New Roman"/>
                <w:bCs/>
                <w:sz w:val="20"/>
                <w:szCs w:val="20"/>
              </w:rPr>
              <w:t> 706 200,7</w:t>
            </w:r>
          </w:p>
        </w:tc>
      </w:tr>
      <w:tr w:rsidR="00D40A14" w:rsidRPr="00D40A14" w14:paraId="4F26F1F9" w14:textId="77777777" w:rsidTr="00DD0748">
        <w:trPr>
          <w:trHeight w:val="854"/>
        </w:trPr>
        <w:tc>
          <w:tcPr>
            <w:tcW w:w="1560" w:type="dxa"/>
            <w:vAlign w:val="center"/>
          </w:tcPr>
          <w:p w14:paraId="3B663EE4" w14:textId="758821E5" w:rsidR="00211F27" w:rsidRPr="00EF419A" w:rsidRDefault="00211F27" w:rsidP="00211F2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419A">
              <w:rPr>
                <w:rFonts w:ascii="Times New Roman" w:hAnsi="Times New Roman" w:cs="Times New Roman"/>
                <w:bCs/>
                <w:sz w:val="20"/>
                <w:szCs w:val="20"/>
              </w:rPr>
              <w:t>ПРОФИЦИТ (+),</w:t>
            </w:r>
            <w:r w:rsidR="00DD074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EF419A">
              <w:rPr>
                <w:rFonts w:ascii="Times New Roman" w:hAnsi="Times New Roman" w:cs="Times New Roman"/>
                <w:bCs/>
                <w:sz w:val="20"/>
                <w:szCs w:val="20"/>
              </w:rPr>
              <w:t>ДЕФИЦИТ (-),</w:t>
            </w:r>
          </w:p>
        </w:tc>
        <w:tc>
          <w:tcPr>
            <w:tcW w:w="1594" w:type="dxa"/>
            <w:vAlign w:val="center"/>
          </w:tcPr>
          <w:p w14:paraId="5C87862C" w14:textId="0D46ECAF" w:rsidR="00211F27" w:rsidRPr="00DD0748" w:rsidRDefault="00DD142A" w:rsidP="007D00D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0748">
              <w:rPr>
                <w:rFonts w:ascii="Times New Roman" w:hAnsi="Times New Roman" w:cs="Times New Roman"/>
                <w:bCs/>
                <w:sz w:val="20"/>
                <w:szCs w:val="20"/>
              </w:rPr>
              <w:t>- 1 494 771,5</w:t>
            </w:r>
          </w:p>
        </w:tc>
        <w:tc>
          <w:tcPr>
            <w:tcW w:w="1418" w:type="dxa"/>
            <w:vAlign w:val="center"/>
          </w:tcPr>
          <w:p w14:paraId="56331B8D" w14:textId="251A851F" w:rsidR="00211F27" w:rsidRPr="00DD0748" w:rsidRDefault="00211F27" w:rsidP="0009166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074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+ </w:t>
            </w:r>
            <w:r w:rsidR="0009166D" w:rsidRPr="00DD0748">
              <w:rPr>
                <w:rFonts w:ascii="Times New Roman" w:hAnsi="Times New Roman" w:cs="Times New Roman"/>
                <w:bCs/>
                <w:sz w:val="20"/>
                <w:szCs w:val="20"/>
              </w:rPr>
              <w:t>495 607,6</w:t>
            </w:r>
          </w:p>
        </w:tc>
        <w:tc>
          <w:tcPr>
            <w:tcW w:w="1558" w:type="dxa"/>
            <w:vAlign w:val="center"/>
          </w:tcPr>
          <w:p w14:paraId="01B4DAB3" w14:textId="35B2E19B" w:rsidR="00211F27" w:rsidRPr="00DD0748" w:rsidRDefault="00211F27" w:rsidP="00995EF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0748">
              <w:rPr>
                <w:rFonts w:ascii="Times New Roman" w:hAnsi="Times New Roman" w:cs="Times New Roman"/>
                <w:bCs/>
                <w:sz w:val="20"/>
                <w:szCs w:val="20"/>
              </w:rPr>
              <w:t>- 1</w:t>
            </w:r>
            <w:r w:rsidR="00995EF5" w:rsidRPr="00DD0748">
              <w:rPr>
                <w:rFonts w:ascii="Times New Roman" w:hAnsi="Times New Roman" w:cs="Times New Roman"/>
                <w:bCs/>
                <w:sz w:val="20"/>
                <w:szCs w:val="20"/>
              </w:rPr>
              <w:t> 451 379,6</w:t>
            </w:r>
          </w:p>
        </w:tc>
        <w:tc>
          <w:tcPr>
            <w:tcW w:w="1418" w:type="dxa"/>
            <w:vAlign w:val="center"/>
          </w:tcPr>
          <w:p w14:paraId="1236BCC7" w14:textId="322CDB84" w:rsidR="00211F27" w:rsidRPr="00DD0748" w:rsidRDefault="00211F27" w:rsidP="00237F2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074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+ </w:t>
            </w:r>
            <w:r w:rsidR="00237F26" w:rsidRPr="00DD0748">
              <w:rPr>
                <w:rFonts w:ascii="Times New Roman" w:hAnsi="Times New Roman" w:cs="Times New Roman"/>
                <w:bCs/>
                <w:sz w:val="20"/>
                <w:szCs w:val="20"/>
              </w:rPr>
              <w:t>460 927,1</w:t>
            </w:r>
          </w:p>
        </w:tc>
        <w:tc>
          <w:tcPr>
            <w:tcW w:w="1417" w:type="dxa"/>
            <w:vAlign w:val="center"/>
          </w:tcPr>
          <w:p w14:paraId="58F4D72A" w14:textId="6DAB99D1" w:rsidR="00211F27" w:rsidRPr="00DD0748" w:rsidRDefault="00211F27" w:rsidP="00434A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074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="00434A6B" w:rsidRPr="00DD0748">
              <w:rPr>
                <w:rFonts w:ascii="Times New Roman" w:hAnsi="Times New Roman" w:cs="Times New Roman"/>
                <w:bCs/>
                <w:sz w:val="20"/>
                <w:szCs w:val="20"/>
              </w:rPr>
              <w:t>43 391,9</w:t>
            </w:r>
          </w:p>
        </w:tc>
        <w:tc>
          <w:tcPr>
            <w:tcW w:w="1241" w:type="dxa"/>
            <w:vAlign w:val="center"/>
          </w:tcPr>
          <w:p w14:paraId="43EF51EE" w14:textId="56C2DAD1" w:rsidR="00211F27" w:rsidRPr="00DD0748" w:rsidRDefault="00211F27" w:rsidP="00434A6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074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+ </w:t>
            </w:r>
            <w:r w:rsidR="00434A6B" w:rsidRPr="00DD0748">
              <w:rPr>
                <w:rFonts w:ascii="Times New Roman" w:hAnsi="Times New Roman" w:cs="Times New Roman"/>
                <w:bCs/>
                <w:sz w:val="20"/>
                <w:szCs w:val="20"/>
              </w:rPr>
              <w:t>34 680,5</w:t>
            </w:r>
          </w:p>
        </w:tc>
      </w:tr>
    </w:tbl>
    <w:p w14:paraId="2FF5B5C6" w14:textId="004B279A" w:rsidR="002F022C" w:rsidRDefault="002F022C" w:rsidP="002F022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36465BB0" w14:textId="3F3D232A" w:rsidR="002F022C" w:rsidRPr="00C50FE4" w:rsidRDefault="002F022C" w:rsidP="002F022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022C">
        <w:rPr>
          <w:rFonts w:ascii="Times New Roman" w:hAnsi="Times New Roman" w:cs="Times New Roman"/>
          <w:b/>
          <w:sz w:val="28"/>
          <w:szCs w:val="28"/>
        </w:rPr>
        <w:t>ДОХОДЫ</w:t>
      </w:r>
    </w:p>
    <w:p w14:paraId="0780A429" w14:textId="77777777" w:rsidR="00D40A14" w:rsidRPr="005C71FA" w:rsidRDefault="00D40A14" w:rsidP="00D16043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5C71FA">
        <w:rPr>
          <w:rFonts w:ascii="Times New Roman" w:hAnsi="Times New Roman"/>
          <w:sz w:val="28"/>
        </w:rPr>
        <w:t xml:space="preserve">Консолидированный бюджет района по доходам за 2023 год исполнен в сумме 6 570 369,2 тыс. рублей или </w:t>
      </w:r>
      <w:r w:rsidRPr="005C71FA">
        <w:rPr>
          <w:rFonts w:ascii="Times New Roman" w:hAnsi="Times New Roman"/>
          <w:sz w:val="28"/>
          <w:szCs w:val="28"/>
        </w:rPr>
        <w:t xml:space="preserve">121,4 % к уточненным </w:t>
      </w:r>
      <w:r w:rsidRPr="005C71FA">
        <w:rPr>
          <w:rFonts w:ascii="Times New Roman" w:hAnsi="Times New Roman"/>
          <w:sz w:val="28"/>
        </w:rPr>
        <w:t xml:space="preserve">годовым назначениям. </w:t>
      </w:r>
    </w:p>
    <w:p w14:paraId="6D265FB4" w14:textId="77777777" w:rsidR="00D40A14" w:rsidRPr="005C71FA" w:rsidRDefault="00D40A14" w:rsidP="00D1604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71FA">
        <w:rPr>
          <w:rFonts w:ascii="Times New Roman" w:hAnsi="Times New Roman"/>
          <w:sz w:val="28"/>
          <w:szCs w:val="28"/>
        </w:rPr>
        <w:t>Исполнение доходной части консолидированного бюджета к уровню 2022 года составило 118,4 %, в том числе:</w:t>
      </w:r>
    </w:p>
    <w:p w14:paraId="74328009" w14:textId="77777777" w:rsidR="00D40A14" w:rsidRPr="005C71FA" w:rsidRDefault="00D40A14" w:rsidP="00D1604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71FA">
        <w:rPr>
          <w:rFonts w:ascii="Times New Roman" w:hAnsi="Times New Roman"/>
          <w:sz w:val="28"/>
          <w:szCs w:val="28"/>
        </w:rPr>
        <w:t xml:space="preserve">по налоговым и неналоговым доходам 126,7 %, </w:t>
      </w:r>
    </w:p>
    <w:p w14:paraId="5066DF04" w14:textId="77777777" w:rsidR="00D40A14" w:rsidRPr="005C71FA" w:rsidRDefault="00D40A14" w:rsidP="00D1604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71FA">
        <w:rPr>
          <w:rFonts w:ascii="Times New Roman" w:hAnsi="Times New Roman"/>
          <w:sz w:val="28"/>
          <w:szCs w:val="28"/>
        </w:rPr>
        <w:t xml:space="preserve">по безвозмездным поступлениям 106,6 %. </w:t>
      </w:r>
    </w:p>
    <w:p w14:paraId="15867F23" w14:textId="77777777" w:rsidR="00D40A14" w:rsidRDefault="00D40A14" w:rsidP="00D160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2023 году в бюджеты муниципальных образований Нижневартовского района (далее – муниципальные образования района) поступило </w:t>
      </w:r>
      <w:r w:rsidRPr="003574A2">
        <w:rPr>
          <w:rFonts w:ascii="Times New Roman" w:hAnsi="Times New Roman" w:cs="Times New Roman"/>
          <w:b/>
          <w:sz w:val="28"/>
          <w:szCs w:val="28"/>
        </w:rPr>
        <w:t xml:space="preserve">доходов </w:t>
      </w:r>
      <w:r>
        <w:rPr>
          <w:rFonts w:ascii="Times New Roman" w:hAnsi="Times New Roman" w:cs="Times New Roman"/>
          <w:sz w:val="28"/>
          <w:szCs w:val="28"/>
        </w:rPr>
        <w:t>в сумме 1 740 881,1 тыс. рублей, что практически на уровне 2022 года.</w:t>
      </w:r>
    </w:p>
    <w:p w14:paraId="63C81DA8" w14:textId="77777777" w:rsidR="00D40A14" w:rsidRDefault="00D40A14" w:rsidP="00D40A1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Доходы бюджетов муниципальных образований района (без учета межбюджетных трансфертов) за 2023 год исполнены с ростом на 11,1 % к уровню 2022 года, и составили 260 288,9 тыс. рублей. Фактические поступления превысили уточненные запланированные показатели на 9,7 %, или на 22 980,8                       тыс. рублей, к первоначальному плану рост составил 32,1 %, или 36 299,9 тыс. рублей. </w:t>
      </w:r>
    </w:p>
    <w:p w14:paraId="0F269BDD" w14:textId="77777777" w:rsidR="00D40A14" w:rsidRDefault="00D40A14" w:rsidP="00D40A1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об исполнении доходов бюджетов муниципальных образований района за 2023 год в разрезе муниципальных образований представлена в приложениях 1 и 2 к настоящей пояснительной записке.</w:t>
      </w:r>
    </w:p>
    <w:p w14:paraId="57361AFE" w14:textId="77777777" w:rsidR="00D40A14" w:rsidRDefault="00D40A14" w:rsidP="00D40A1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Прирост поступлений собственных доходов бюджетов муниципальных образований района к 2022 году отмечается почти во всех муниципальных образованиях, наибольший из которых в бюджете сельского поселения Покур (+55,1 %)</w:t>
      </w:r>
      <w:r w:rsidRPr="005832A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 городском поселении Новоаганск произошло снижение доходов, (- 3,1 %). Причиной снижения послужило поступление в 2022 годов доходов, носящих несистемный характер, а именно: страховой премии в размере 4,8 млн. рублей, а также поступление средств от продажи квартир в размере 4,0 млн. рублей</w:t>
      </w:r>
      <w:r w:rsidRPr="00D648B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1B65478" w14:textId="77777777" w:rsidR="00D40A14" w:rsidRDefault="00D40A14" w:rsidP="00D40A1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32A8">
        <w:rPr>
          <w:rFonts w:ascii="Times New Roman" w:hAnsi="Times New Roman" w:cs="Times New Roman"/>
          <w:sz w:val="28"/>
          <w:szCs w:val="28"/>
        </w:rPr>
        <w:t xml:space="preserve">Из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832A8">
        <w:rPr>
          <w:rFonts w:ascii="Times New Roman" w:hAnsi="Times New Roman" w:cs="Times New Roman"/>
          <w:sz w:val="28"/>
          <w:szCs w:val="28"/>
        </w:rPr>
        <w:t xml:space="preserve"> муниципальных образований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5832A8">
        <w:rPr>
          <w:rFonts w:ascii="Times New Roman" w:hAnsi="Times New Roman" w:cs="Times New Roman"/>
          <w:sz w:val="28"/>
          <w:szCs w:val="28"/>
        </w:rPr>
        <w:t xml:space="preserve"> самый высокий процент исполнения </w:t>
      </w:r>
      <w:r>
        <w:rPr>
          <w:rFonts w:ascii="Times New Roman" w:hAnsi="Times New Roman" w:cs="Times New Roman"/>
          <w:sz w:val="28"/>
          <w:szCs w:val="28"/>
        </w:rPr>
        <w:t xml:space="preserve">по собственным доходам сложился в сельском поселении Вата – от первоначального плана на 2023 год +78,8 %, от уточненного </w:t>
      </w:r>
      <w:r w:rsidRPr="005832A8">
        <w:rPr>
          <w:rFonts w:ascii="Times New Roman" w:hAnsi="Times New Roman" w:cs="Times New Roman"/>
          <w:sz w:val="28"/>
          <w:szCs w:val="28"/>
        </w:rPr>
        <w:t>план</w:t>
      </w:r>
      <w:r>
        <w:rPr>
          <w:rFonts w:ascii="Times New Roman" w:hAnsi="Times New Roman" w:cs="Times New Roman"/>
          <w:sz w:val="28"/>
          <w:szCs w:val="28"/>
        </w:rPr>
        <w:t>а +36,4 %. Исполнение первоначальных плановых и уточненных плановых назначений составило выше 100 % во всех муниципальных образованиях.</w:t>
      </w:r>
    </w:p>
    <w:p w14:paraId="5AD36366" w14:textId="77777777" w:rsidR="00D40A14" w:rsidRDefault="00D40A14" w:rsidP="00D40A1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Доля налоговых и неналоговых доходов в общей сумме доходов муниципальных образований в 2023 году составила </w:t>
      </w:r>
      <w:r w:rsidRPr="00485215">
        <w:rPr>
          <w:rFonts w:ascii="Times New Roman" w:hAnsi="Times New Roman" w:cs="Times New Roman"/>
          <w:sz w:val="28"/>
          <w:szCs w:val="28"/>
        </w:rPr>
        <w:t>15.</w:t>
      </w:r>
      <w:r w:rsidRPr="00F306F5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%. Наибольший удельный вес налоговых и неналоговых доходов наблюдается в городских поселениях Излучинск (</w:t>
      </w:r>
      <w:r w:rsidRPr="00F306F5">
        <w:rPr>
          <w:rFonts w:ascii="Times New Roman" w:hAnsi="Times New Roman" w:cs="Times New Roman"/>
          <w:sz w:val="28"/>
          <w:szCs w:val="28"/>
        </w:rPr>
        <w:t>63.9</w:t>
      </w:r>
      <w:r>
        <w:rPr>
          <w:rFonts w:ascii="Times New Roman" w:hAnsi="Times New Roman" w:cs="Times New Roman"/>
          <w:sz w:val="28"/>
          <w:szCs w:val="28"/>
        </w:rPr>
        <w:t xml:space="preserve"> %) и Новоаганск (</w:t>
      </w:r>
      <w:r w:rsidRPr="00F306F5">
        <w:rPr>
          <w:rFonts w:ascii="Times New Roman" w:hAnsi="Times New Roman" w:cs="Times New Roman"/>
          <w:sz w:val="28"/>
          <w:szCs w:val="28"/>
        </w:rPr>
        <w:t>15.4</w:t>
      </w:r>
      <w:r>
        <w:rPr>
          <w:rFonts w:ascii="Times New Roman" w:hAnsi="Times New Roman" w:cs="Times New Roman"/>
          <w:sz w:val="28"/>
          <w:szCs w:val="28"/>
        </w:rPr>
        <w:t xml:space="preserve"> %).</w:t>
      </w:r>
    </w:p>
    <w:p w14:paraId="172C4633" w14:textId="188DD750" w:rsidR="002F022C" w:rsidRPr="00DD0748" w:rsidRDefault="002F022C" w:rsidP="005241C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1489E82A" w14:textId="700BFCDB" w:rsidR="002F022C" w:rsidRPr="00DD0748" w:rsidRDefault="002F022C" w:rsidP="002F022C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748">
        <w:rPr>
          <w:rFonts w:ascii="Times New Roman" w:hAnsi="Times New Roman" w:cs="Times New Roman"/>
          <w:b/>
          <w:sz w:val="28"/>
          <w:szCs w:val="28"/>
        </w:rPr>
        <w:t>РАСХОДЫ</w:t>
      </w:r>
    </w:p>
    <w:p w14:paraId="4D279E9E" w14:textId="5B39A114" w:rsidR="00C24278" w:rsidRPr="00761F63" w:rsidRDefault="00C24278" w:rsidP="00C2427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1F63">
        <w:rPr>
          <w:rFonts w:ascii="Times New Roman" w:hAnsi="Times New Roman" w:cs="Times New Roman"/>
          <w:sz w:val="28"/>
          <w:szCs w:val="28"/>
        </w:rPr>
        <w:t xml:space="preserve">Бюджетные ассигнования консолидированного бюджета Нижневартовского района по расходам составили </w:t>
      </w:r>
      <w:r w:rsidR="005F47FF" w:rsidRPr="00761F63">
        <w:rPr>
          <w:rFonts w:ascii="Times New Roman" w:hAnsi="Times New Roman" w:cs="Times New Roman"/>
          <w:sz w:val="28"/>
          <w:szCs w:val="28"/>
        </w:rPr>
        <w:t>6</w:t>
      </w:r>
      <w:r w:rsidR="00761F63" w:rsidRPr="00761F63">
        <w:rPr>
          <w:rFonts w:ascii="Times New Roman" w:hAnsi="Times New Roman" w:cs="Times New Roman"/>
          <w:sz w:val="28"/>
          <w:szCs w:val="28"/>
        </w:rPr>
        <w:t> 908 814,6</w:t>
      </w:r>
      <w:r w:rsidRPr="00761F63">
        <w:rPr>
          <w:rFonts w:ascii="Times New Roman" w:hAnsi="Times New Roman" w:cs="Times New Roman"/>
          <w:sz w:val="28"/>
          <w:szCs w:val="28"/>
        </w:rPr>
        <w:t xml:space="preserve"> тыс. рублей, что на </w:t>
      </w:r>
      <w:r w:rsidR="00761F63" w:rsidRPr="00761F63">
        <w:rPr>
          <w:rFonts w:ascii="Times New Roman" w:hAnsi="Times New Roman" w:cs="Times New Roman"/>
          <w:sz w:val="28"/>
          <w:szCs w:val="28"/>
        </w:rPr>
        <w:t>8,6</w:t>
      </w:r>
      <w:r w:rsidR="008D1474" w:rsidRPr="00761F63">
        <w:rPr>
          <w:rFonts w:ascii="Times New Roman" w:hAnsi="Times New Roman" w:cs="Times New Roman"/>
          <w:sz w:val="28"/>
          <w:szCs w:val="28"/>
        </w:rPr>
        <w:t xml:space="preserve"> </w:t>
      </w:r>
      <w:r w:rsidRPr="00761F63">
        <w:rPr>
          <w:rFonts w:ascii="Times New Roman" w:hAnsi="Times New Roman" w:cs="Times New Roman"/>
          <w:sz w:val="28"/>
          <w:szCs w:val="28"/>
        </w:rPr>
        <w:t xml:space="preserve">% </w:t>
      </w:r>
      <w:r w:rsidR="00D72425" w:rsidRPr="00761F63">
        <w:rPr>
          <w:rFonts w:ascii="Times New Roman" w:hAnsi="Times New Roman" w:cs="Times New Roman"/>
          <w:sz w:val="28"/>
          <w:szCs w:val="28"/>
        </w:rPr>
        <w:t>больше</w:t>
      </w:r>
      <w:r w:rsidRPr="00761F63">
        <w:rPr>
          <w:rFonts w:ascii="Times New Roman" w:hAnsi="Times New Roman" w:cs="Times New Roman"/>
          <w:sz w:val="28"/>
          <w:szCs w:val="28"/>
        </w:rPr>
        <w:t xml:space="preserve"> показателя 2</w:t>
      </w:r>
      <w:r w:rsidR="00D72425" w:rsidRPr="00761F63">
        <w:rPr>
          <w:rFonts w:ascii="Times New Roman" w:hAnsi="Times New Roman" w:cs="Times New Roman"/>
          <w:sz w:val="28"/>
          <w:szCs w:val="28"/>
        </w:rPr>
        <w:t>02</w:t>
      </w:r>
      <w:r w:rsidR="00761F63" w:rsidRPr="00761F63">
        <w:rPr>
          <w:rFonts w:ascii="Times New Roman" w:hAnsi="Times New Roman" w:cs="Times New Roman"/>
          <w:sz w:val="28"/>
          <w:szCs w:val="28"/>
        </w:rPr>
        <w:t>2</w:t>
      </w:r>
      <w:r w:rsidR="008D1474" w:rsidRPr="00761F63">
        <w:rPr>
          <w:rFonts w:ascii="Times New Roman" w:hAnsi="Times New Roman" w:cs="Times New Roman"/>
          <w:sz w:val="28"/>
          <w:szCs w:val="28"/>
        </w:rPr>
        <w:t xml:space="preserve"> </w:t>
      </w:r>
      <w:r w:rsidR="00D16043">
        <w:rPr>
          <w:rFonts w:ascii="Times New Roman" w:hAnsi="Times New Roman" w:cs="Times New Roman"/>
          <w:sz w:val="28"/>
          <w:szCs w:val="28"/>
        </w:rPr>
        <w:t>года.</w:t>
      </w:r>
    </w:p>
    <w:p w14:paraId="03FCEB71" w14:textId="52C9E282" w:rsidR="00C24278" w:rsidRPr="00DA0FBC" w:rsidRDefault="00C24278" w:rsidP="00D160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FBC">
        <w:rPr>
          <w:rFonts w:ascii="Times New Roman" w:hAnsi="Times New Roman" w:cs="Times New Roman"/>
          <w:sz w:val="28"/>
          <w:szCs w:val="28"/>
        </w:rPr>
        <w:lastRenderedPageBreak/>
        <w:t xml:space="preserve">Кассовые расходы составили </w:t>
      </w:r>
      <w:r w:rsidR="00DA0FBC" w:rsidRPr="00DA0FBC">
        <w:rPr>
          <w:rFonts w:ascii="Times New Roman" w:hAnsi="Times New Roman" w:cs="Times New Roman"/>
          <w:sz w:val="28"/>
          <w:szCs w:val="28"/>
        </w:rPr>
        <w:t>6 074 761,6</w:t>
      </w:r>
      <w:r w:rsidR="005F47FF" w:rsidRPr="00DA0FBC">
        <w:rPr>
          <w:rFonts w:ascii="Times New Roman" w:hAnsi="Times New Roman" w:cs="Times New Roman"/>
          <w:sz w:val="28"/>
          <w:szCs w:val="28"/>
        </w:rPr>
        <w:t xml:space="preserve"> </w:t>
      </w:r>
      <w:r w:rsidRPr="00DA0FBC">
        <w:rPr>
          <w:rFonts w:ascii="Times New Roman" w:hAnsi="Times New Roman" w:cs="Times New Roman"/>
          <w:sz w:val="28"/>
          <w:szCs w:val="28"/>
        </w:rPr>
        <w:t xml:space="preserve">тыс. рублей, что на </w:t>
      </w:r>
      <w:r w:rsidR="00DA0FBC" w:rsidRPr="00DA0FBC">
        <w:rPr>
          <w:rFonts w:ascii="Times New Roman" w:hAnsi="Times New Roman" w:cs="Times New Roman"/>
          <w:sz w:val="28"/>
          <w:szCs w:val="28"/>
        </w:rPr>
        <w:t xml:space="preserve">11,4 </w:t>
      </w:r>
      <w:r w:rsidRPr="00DA0FBC">
        <w:rPr>
          <w:rFonts w:ascii="Times New Roman" w:hAnsi="Times New Roman" w:cs="Times New Roman"/>
          <w:sz w:val="28"/>
          <w:szCs w:val="28"/>
        </w:rPr>
        <w:t>% больше показателя 20</w:t>
      </w:r>
      <w:r w:rsidR="00D72425" w:rsidRPr="00DA0FBC">
        <w:rPr>
          <w:rFonts w:ascii="Times New Roman" w:hAnsi="Times New Roman" w:cs="Times New Roman"/>
          <w:sz w:val="28"/>
          <w:szCs w:val="28"/>
        </w:rPr>
        <w:t>2</w:t>
      </w:r>
      <w:r w:rsidR="00DA0FBC" w:rsidRPr="00DA0FBC">
        <w:rPr>
          <w:rFonts w:ascii="Times New Roman" w:hAnsi="Times New Roman" w:cs="Times New Roman"/>
          <w:sz w:val="28"/>
          <w:szCs w:val="28"/>
        </w:rPr>
        <w:t>2</w:t>
      </w:r>
      <w:r w:rsidRPr="00DA0FBC">
        <w:rPr>
          <w:rFonts w:ascii="Times New Roman" w:hAnsi="Times New Roman" w:cs="Times New Roman"/>
          <w:sz w:val="28"/>
          <w:szCs w:val="28"/>
        </w:rPr>
        <w:t xml:space="preserve"> года</w:t>
      </w:r>
      <w:r w:rsidR="00DA0FBC" w:rsidRPr="00DA0FBC">
        <w:rPr>
          <w:rFonts w:ascii="Times New Roman" w:hAnsi="Times New Roman" w:cs="Times New Roman"/>
          <w:sz w:val="28"/>
          <w:szCs w:val="28"/>
        </w:rPr>
        <w:t xml:space="preserve">. </w:t>
      </w:r>
      <w:r w:rsidRPr="00DA0FBC">
        <w:rPr>
          <w:rFonts w:ascii="Times New Roman" w:hAnsi="Times New Roman" w:cs="Times New Roman"/>
          <w:sz w:val="28"/>
          <w:szCs w:val="28"/>
        </w:rPr>
        <w:t xml:space="preserve">К годовым бюджетным ассигнованиям расходы исполнены на </w:t>
      </w:r>
      <w:r w:rsidR="00DA0FBC" w:rsidRPr="00DA0FBC">
        <w:rPr>
          <w:rFonts w:ascii="Times New Roman" w:hAnsi="Times New Roman" w:cs="Times New Roman"/>
          <w:sz w:val="28"/>
          <w:szCs w:val="28"/>
        </w:rPr>
        <w:t>87,9</w:t>
      </w:r>
      <w:r w:rsidR="00A9324B">
        <w:rPr>
          <w:rFonts w:ascii="Times New Roman" w:hAnsi="Times New Roman" w:cs="Times New Roman"/>
          <w:sz w:val="28"/>
          <w:szCs w:val="28"/>
        </w:rPr>
        <w:t xml:space="preserve"> %.</w:t>
      </w:r>
    </w:p>
    <w:p w14:paraId="18E111F0" w14:textId="4C2CA93F" w:rsidR="00330C43" w:rsidRPr="00D16043" w:rsidRDefault="00C24278" w:rsidP="00D160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5AF">
        <w:rPr>
          <w:rFonts w:ascii="Times New Roman" w:hAnsi="Times New Roman" w:cs="Times New Roman"/>
          <w:sz w:val="28"/>
          <w:szCs w:val="28"/>
        </w:rPr>
        <w:t>В целях исключения двойного счета в консолидированном бюджете района не учтены межбюджетные трансферты, передаваемые между бюджетами района и поселений. Бюджетные ассигнования по межбюджетным трансфертам между бюджетами в 20</w:t>
      </w:r>
      <w:r w:rsidR="00B43AB5" w:rsidRPr="00B035AF">
        <w:rPr>
          <w:rFonts w:ascii="Times New Roman" w:hAnsi="Times New Roman" w:cs="Times New Roman"/>
          <w:sz w:val="28"/>
          <w:szCs w:val="28"/>
        </w:rPr>
        <w:t>2</w:t>
      </w:r>
      <w:r w:rsidR="00B035AF" w:rsidRPr="00B035AF">
        <w:rPr>
          <w:rFonts w:ascii="Times New Roman" w:hAnsi="Times New Roman" w:cs="Times New Roman"/>
          <w:sz w:val="28"/>
          <w:szCs w:val="28"/>
        </w:rPr>
        <w:t>3</w:t>
      </w:r>
      <w:r w:rsidRPr="00B035AF">
        <w:rPr>
          <w:rFonts w:ascii="Times New Roman" w:hAnsi="Times New Roman" w:cs="Times New Roman"/>
          <w:sz w:val="28"/>
          <w:szCs w:val="28"/>
        </w:rPr>
        <w:t xml:space="preserve"> году составили </w:t>
      </w:r>
      <w:r w:rsidR="005F47FF" w:rsidRPr="00B035AF">
        <w:rPr>
          <w:rFonts w:ascii="Times New Roman" w:hAnsi="Times New Roman" w:cs="Times New Roman"/>
          <w:sz w:val="28"/>
          <w:szCs w:val="28"/>
        </w:rPr>
        <w:t>2</w:t>
      </w:r>
      <w:r w:rsidR="00B035AF" w:rsidRPr="00B035AF">
        <w:rPr>
          <w:rFonts w:ascii="Times New Roman" w:hAnsi="Times New Roman" w:cs="Times New Roman"/>
          <w:sz w:val="28"/>
          <w:szCs w:val="28"/>
        </w:rPr>
        <w:t> 637 874,8</w:t>
      </w:r>
      <w:r w:rsidR="00B43AB5" w:rsidRPr="00B035AF">
        <w:rPr>
          <w:rFonts w:ascii="Times New Roman" w:hAnsi="Times New Roman" w:cs="Times New Roman"/>
          <w:sz w:val="28"/>
          <w:szCs w:val="28"/>
        </w:rPr>
        <w:t xml:space="preserve"> </w:t>
      </w:r>
      <w:r w:rsidR="00927436" w:rsidRPr="00B035AF">
        <w:rPr>
          <w:rFonts w:ascii="Times New Roman" w:hAnsi="Times New Roman" w:cs="Times New Roman"/>
          <w:sz w:val="28"/>
          <w:szCs w:val="28"/>
        </w:rPr>
        <w:t xml:space="preserve">тыс. рублей, что </w:t>
      </w:r>
      <w:r w:rsidR="005F47FF" w:rsidRPr="00B035AF">
        <w:rPr>
          <w:rFonts w:ascii="Times New Roman" w:hAnsi="Times New Roman" w:cs="Times New Roman"/>
          <w:sz w:val="28"/>
          <w:szCs w:val="28"/>
        </w:rPr>
        <w:t>выше уровня</w:t>
      </w:r>
      <w:r w:rsidR="00927436" w:rsidRPr="00B035AF">
        <w:rPr>
          <w:rFonts w:ascii="Times New Roman" w:hAnsi="Times New Roman" w:cs="Times New Roman"/>
          <w:sz w:val="28"/>
          <w:szCs w:val="28"/>
        </w:rPr>
        <w:t xml:space="preserve"> 202</w:t>
      </w:r>
      <w:r w:rsidR="00D16043">
        <w:rPr>
          <w:rFonts w:ascii="Times New Roman" w:hAnsi="Times New Roman" w:cs="Times New Roman"/>
          <w:sz w:val="28"/>
          <w:szCs w:val="28"/>
        </w:rPr>
        <w:t>2</w:t>
      </w:r>
      <w:r w:rsidR="00927436" w:rsidRPr="00B035AF">
        <w:rPr>
          <w:rFonts w:ascii="Times New Roman" w:hAnsi="Times New Roman" w:cs="Times New Roman"/>
          <w:sz w:val="28"/>
          <w:szCs w:val="28"/>
        </w:rPr>
        <w:t xml:space="preserve"> года</w:t>
      </w:r>
      <w:r w:rsidR="005F47FF" w:rsidRPr="00B035AF">
        <w:rPr>
          <w:rFonts w:ascii="Times New Roman" w:hAnsi="Times New Roman" w:cs="Times New Roman"/>
          <w:sz w:val="28"/>
          <w:szCs w:val="28"/>
        </w:rPr>
        <w:t xml:space="preserve"> на </w:t>
      </w:r>
      <w:r w:rsidR="00B035AF" w:rsidRPr="00B035AF">
        <w:rPr>
          <w:rFonts w:ascii="Times New Roman" w:hAnsi="Times New Roman" w:cs="Times New Roman"/>
          <w:sz w:val="28"/>
          <w:szCs w:val="28"/>
        </w:rPr>
        <w:t xml:space="preserve">6,5 </w:t>
      </w:r>
      <w:r w:rsidR="005F47FF" w:rsidRPr="00B035AF">
        <w:rPr>
          <w:rFonts w:ascii="Times New Roman" w:hAnsi="Times New Roman" w:cs="Times New Roman"/>
          <w:sz w:val="28"/>
          <w:szCs w:val="28"/>
        </w:rPr>
        <w:t>%</w:t>
      </w:r>
      <w:r w:rsidRPr="00B035AF">
        <w:rPr>
          <w:rFonts w:ascii="Times New Roman" w:hAnsi="Times New Roman" w:cs="Times New Roman"/>
          <w:sz w:val="28"/>
          <w:szCs w:val="28"/>
        </w:rPr>
        <w:t xml:space="preserve">. </w:t>
      </w:r>
      <w:r w:rsidRPr="00D16043">
        <w:rPr>
          <w:rFonts w:ascii="Times New Roman" w:hAnsi="Times New Roman" w:cs="Times New Roman"/>
          <w:sz w:val="28"/>
          <w:szCs w:val="28"/>
        </w:rPr>
        <w:t xml:space="preserve">Кассовые расходы составили </w:t>
      </w:r>
      <w:r w:rsidR="00D16043" w:rsidRPr="00D16043">
        <w:rPr>
          <w:rFonts w:ascii="Times New Roman" w:hAnsi="Times New Roman" w:cs="Times New Roman"/>
          <w:sz w:val="28"/>
          <w:szCs w:val="28"/>
        </w:rPr>
        <w:t>2 092 807,4</w:t>
      </w:r>
      <w:r w:rsidRPr="00D16043">
        <w:rPr>
          <w:rFonts w:ascii="Times New Roman" w:hAnsi="Times New Roman" w:cs="Times New Roman"/>
          <w:sz w:val="28"/>
          <w:szCs w:val="28"/>
        </w:rPr>
        <w:t xml:space="preserve"> тыс. рублей, что на </w:t>
      </w:r>
      <w:r w:rsidR="00D16043" w:rsidRPr="00D16043">
        <w:rPr>
          <w:rFonts w:ascii="Times New Roman" w:hAnsi="Times New Roman" w:cs="Times New Roman"/>
          <w:sz w:val="28"/>
          <w:szCs w:val="28"/>
        </w:rPr>
        <w:t xml:space="preserve">17,6 </w:t>
      </w:r>
      <w:r w:rsidRPr="00D16043">
        <w:rPr>
          <w:rFonts w:ascii="Times New Roman" w:hAnsi="Times New Roman" w:cs="Times New Roman"/>
          <w:sz w:val="28"/>
          <w:szCs w:val="28"/>
        </w:rPr>
        <w:t xml:space="preserve">% </w:t>
      </w:r>
      <w:r w:rsidR="00927436" w:rsidRPr="00D16043">
        <w:rPr>
          <w:rFonts w:ascii="Times New Roman" w:hAnsi="Times New Roman" w:cs="Times New Roman"/>
          <w:sz w:val="28"/>
          <w:szCs w:val="28"/>
        </w:rPr>
        <w:t>больше</w:t>
      </w:r>
      <w:r w:rsidRPr="00D16043">
        <w:rPr>
          <w:rFonts w:ascii="Times New Roman" w:hAnsi="Times New Roman" w:cs="Times New Roman"/>
          <w:sz w:val="28"/>
          <w:szCs w:val="28"/>
        </w:rPr>
        <w:t xml:space="preserve"> показателя 2</w:t>
      </w:r>
      <w:r w:rsidR="00927436" w:rsidRPr="00D16043">
        <w:rPr>
          <w:rFonts w:ascii="Times New Roman" w:hAnsi="Times New Roman" w:cs="Times New Roman"/>
          <w:sz w:val="28"/>
          <w:szCs w:val="28"/>
        </w:rPr>
        <w:t>02</w:t>
      </w:r>
      <w:r w:rsidR="00D16043" w:rsidRPr="00D16043">
        <w:rPr>
          <w:rFonts w:ascii="Times New Roman" w:hAnsi="Times New Roman" w:cs="Times New Roman"/>
          <w:sz w:val="28"/>
          <w:szCs w:val="28"/>
        </w:rPr>
        <w:t>2</w:t>
      </w:r>
      <w:r w:rsidRPr="00D16043">
        <w:rPr>
          <w:rFonts w:ascii="Times New Roman" w:hAnsi="Times New Roman" w:cs="Times New Roman"/>
          <w:sz w:val="28"/>
          <w:szCs w:val="28"/>
        </w:rPr>
        <w:t xml:space="preserve"> года. К годовым бюджетным ассигнованиям межбюджетные трансферты исполнены на </w:t>
      </w:r>
      <w:r w:rsidR="00D16043" w:rsidRPr="00D16043">
        <w:rPr>
          <w:rFonts w:ascii="Times New Roman" w:hAnsi="Times New Roman" w:cs="Times New Roman"/>
          <w:sz w:val="28"/>
          <w:szCs w:val="28"/>
        </w:rPr>
        <w:t xml:space="preserve">79,3 </w:t>
      </w:r>
      <w:r w:rsidRPr="00D16043">
        <w:rPr>
          <w:rFonts w:ascii="Times New Roman" w:hAnsi="Times New Roman" w:cs="Times New Roman"/>
          <w:sz w:val="28"/>
          <w:szCs w:val="28"/>
        </w:rPr>
        <w:t>%.</w:t>
      </w:r>
    </w:p>
    <w:p w14:paraId="0D79ED65" w14:textId="77777777" w:rsidR="00C24278" w:rsidRPr="00D16043" w:rsidRDefault="00C24278" w:rsidP="00D160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9500EE" w14:textId="61C2660A" w:rsidR="00D2266D" w:rsidRPr="00A9324B" w:rsidRDefault="003D5038" w:rsidP="00D16043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A9324B">
        <w:rPr>
          <w:rFonts w:ascii="Times New Roman" w:hAnsi="Times New Roman" w:cs="Times New Roman"/>
          <w:sz w:val="28"/>
          <w:szCs w:val="28"/>
        </w:rPr>
        <w:t>За 20</w:t>
      </w:r>
      <w:r w:rsidR="00C162E9" w:rsidRPr="00A9324B">
        <w:rPr>
          <w:rFonts w:ascii="Times New Roman" w:hAnsi="Times New Roman" w:cs="Times New Roman"/>
          <w:sz w:val="28"/>
          <w:szCs w:val="28"/>
        </w:rPr>
        <w:t>2</w:t>
      </w:r>
      <w:r w:rsidR="00A9324B" w:rsidRPr="00A9324B">
        <w:rPr>
          <w:rFonts w:ascii="Times New Roman" w:hAnsi="Times New Roman" w:cs="Times New Roman"/>
          <w:sz w:val="28"/>
          <w:szCs w:val="28"/>
        </w:rPr>
        <w:t>3</w:t>
      </w:r>
      <w:r w:rsidRPr="00A9324B">
        <w:rPr>
          <w:rFonts w:ascii="Times New Roman" w:hAnsi="Times New Roman" w:cs="Times New Roman"/>
          <w:sz w:val="28"/>
          <w:szCs w:val="28"/>
        </w:rPr>
        <w:t xml:space="preserve"> год</w:t>
      </w:r>
      <w:r w:rsidR="00330C43" w:rsidRPr="00A9324B">
        <w:rPr>
          <w:rFonts w:ascii="Times New Roman" w:hAnsi="Times New Roman" w:cs="Times New Roman"/>
          <w:sz w:val="28"/>
          <w:szCs w:val="28"/>
        </w:rPr>
        <w:t xml:space="preserve"> расходы </w:t>
      </w:r>
      <w:r w:rsidRPr="00A9324B">
        <w:rPr>
          <w:rFonts w:ascii="Times New Roman" w:hAnsi="Times New Roman" w:cs="Times New Roman"/>
          <w:sz w:val="28"/>
          <w:szCs w:val="28"/>
        </w:rPr>
        <w:t xml:space="preserve">бюджетов </w:t>
      </w:r>
      <w:r w:rsidR="009A4599" w:rsidRPr="00A9324B">
        <w:rPr>
          <w:rFonts w:ascii="Times New Roman" w:hAnsi="Times New Roman" w:cs="Times New Roman"/>
          <w:sz w:val="28"/>
          <w:szCs w:val="28"/>
        </w:rPr>
        <w:t>поселений</w:t>
      </w:r>
      <w:r w:rsidR="00330C43" w:rsidRPr="00A9324B">
        <w:rPr>
          <w:rFonts w:ascii="Times New Roman" w:hAnsi="Times New Roman" w:cs="Times New Roman"/>
          <w:sz w:val="28"/>
          <w:szCs w:val="28"/>
        </w:rPr>
        <w:t xml:space="preserve"> исполнены в сумме </w:t>
      </w:r>
      <w:r w:rsidR="00C24278" w:rsidRPr="00A9324B">
        <w:rPr>
          <w:rFonts w:ascii="Times New Roman" w:hAnsi="Times New Roman" w:cs="Times New Roman"/>
          <w:sz w:val="28"/>
          <w:szCs w:val="28"/>
        </w:rPr>
        <w:t>1</w:t>
      </w:r>
      <w:r w:rsidR="00A9324B" w:rsidRPr="00A9324B">
        <w:rPr>
          <w:rFonts w:ascii="Times New Roman" w:hAnsi="Times New Roman" w:cs="Times New Roman"/>
          <w:sz w:val="28"/>
          <w:szCs w:val="28"/>
        </w:rPr>
        <w:t> 706 200,7</w:t>
      </w:r>
      <w:r w:rsidR="005F47FF" w:rsidRPr="00A9324B">
        <w:rPr>
          <w:rFonts w:ascii="Times New Roman" w:hAnsi="Times New Roman" w:cs="Times New Roman"/>
          <w:sz w:val="28"/>
          <w:szCs w:val="28"/>
        </w:rPr>
        <w:t xml:space="preserve"> </w:t>
      </w:r>
      <w:r w:rsidR="00330C43" w:rsidRPr="00A9324B">
        <w:rPr>
          <w:rFonts w:ascii="Times New Roman" w:hAnsi="Times New Roman" w:cs="Times New Roman"/>
          <w:sz w:val="28"/>
          <w:szCs w:val="28"/>
        </w:rPr>
        <w:t xml:space="preserve">тыс. рублей, что составляет </w:t>
      </w:r>
      <w:r w:rsidR="00A9324B" w:rsidRPr="00A9324B">
        <w:rPr>
          <w:rFonts w:ascii="Times New Roman" w:hAnsi="Times New Roman" w:cs="Times New Roman"/>
          <w:sz w:val="28"/>
          <w:szCs w:val="28"/>
        </w:rPr>
        <w:t xml:space="preserve">83,8 </w:t>
      </w:r>
      <w:r w:rsidR="00330C43" w:rsidRPr="00A9324B">
        <w:rPr>
          <w:rFonts w:ascii="Times New Roman" w:hAnsi="Times New Roman" w:cs="Times New Roman"/>
          <w:sz w:val="28"/>
          <w:szCs w:val="28"/>
        </w:rPr>
        <w:t xml:space="preserve">% </w:t>
      </w:r>
      <w:r w:rsidR="003574A2" w:rsidRPr="00A9324B">
        <w:rPr>
          <w:rFonts w:ascii="Times New Roman" w:hAnsi="Times New Roman" w:cs="Times New Roman"/>
          <w:sz w:val="28"/>
          <w:szCs w:val="28"/>
        </w:rPr>
        <w:t>к</w:t>
      </w:r>
      <w:r w:rsidR="00330C43" w:rsidRPr="00A9324B">
        <w:rPr>
          <w:rFonts w:ascii="Times New Roman" w:hAnsi="Times New Roman" w:cs="Times New Roman"/>
          <w:sz w:val="28"/>
          <w:szCs w:val="28"/>
        </w:rPr>
        <w:t xml:space="preserve"> уточненно</w:t>
      </w:r>
      <w:r w:rsidR="003574A2" w:rsidRPr="00A9324B">
        <w:rPr>
          <w:rFonts w:ascii="Times New Roman" w:hAnsi="Times New Roman" w:cs="Times New Roman"/>
          <w:sz w:val="28"/>
          <w:szCs w:val="28"/>
        </w:rPr>
        <w:t>му</w:t>
      </w:r>
      <w:r w:rsidR="00D2266D" w:rsidRPr="00A9324B">
        <w:rPr>
          <w:rFonts w:ascii="Times New Roman" w:hAnsi="Times New Roman" w:cs="Times New Roman"/>
          <w:sz w:val="28"/>
          <w:szCs w:val="28"/>
        </w:rPr>
        <w:t xml:space="preserve"> план</w:t>
      </w:r>
      <w:r w:rsidR="003574A2" w:rsidRPr="00A9324B">
        <w:rPr>
          <w:rFonts w:ascii="Times New Roman" w:hAnsi="Times New Roman" w:cs="Times New Roman"/>
          <w:sz w:val="28"/>
          <w:szCs w:val="28"/>
        </w:rPr>
        <w:t>у</w:t>
      </w:r>
      <w:r w:rsidR="00D2266D" w:rsidRPr="00A9324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45157A6" w14:textId="72899278" w:rsidR="00E21DF2" w:rsidRPr="00A9324B" w:rsidRDefault="00E21DF2" w:rsidP="00D16043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24B">
        <w:rPr>
          <w:rFonts w:ascii="Times New Roman" w:hAnsi="Times New Roman" w:cs="Times New Roman"/>
          <w:sz w:val="28"/>
          <w:szCs w:val="28"/>
        </w:rPr>
        <w:t>Информация об исполнении расходов местных бюджетов за 20</w:t>
      </w:r>
      <w:r w:rsidR="00927361" w:rsidRPr="00A9324B">
        <w:rPr>
          <w:rFonts w:ascii="Times New Roman" w:hAnsi="Times New Roman" w:cs="Times New Roman"/>
          <w:sz w:val="28"/>
          <w:szCs w:val="28"/>
        </w:rPr>
        <w:t>2</w:t>
      </w:r>
      <w:r w:rsidR="00A9324B" w:rsidRPr="00A9324B">
        <w:rPr>
          <w:rFonts w:ascii="Times New Roman" w:hAnsi="Times New Roman" w:cs="Times New Roman"/>
          <w:sz w:val="28"/>
          <w:szCs w:val="28"/>
        </w:rPr>
        <w:t>3</w:t>
      </w:r>
      <w:r w:rsidRPr="00A9324B">
        <w:rPr>
          <w:rFonts w:ascii="Times New Roman" w:hAnsi="Times New Roman" w:cs="Times New Roman"/>
          <w:sz w:val="28"/>
          <w:szCs w:val="28"/>
        </w:rPr>
        <w:t xml:space="preserve"> год в разрезе </w:t>
      </w:r>
      <w:r w:rsidR="009A4599" w:rsidRPr="00A9324B">
        <w:rPr>
          <w:rFonts w:ascii="Times New Roman" w:hAnsi="Times New Roman" w:cs="Times New Roman"/>
          <w:sz w:val="28"/>
          <w:szCs w:val="28"/>
        </w:rPr>
        <w:t>поселений</w:t>
      </w:r>
      <w:r w:rsidRPr="00A9324B">
        <w:rPr>
          <w:rFonts w:ascii="Times New Roman" w:hAnsi="Times New Roman" w:cs="Times New Roman"/>
          <w:sz w:val="28"/>
          <w:szCs w:val="28"/>
        </w:rPr>
        <w:t xml:space="preserve"> представлена в </w:t>
      </w:r>
      <w:r w:rsidR="005E649E" w:rsidRPr="00A9324B">
        <w:rPr>
          <w:rFonts w:ascii="Times New Roman" w:hAnsi="Times New Roman" w:cs="Times New Roman"/>
          <w:sz w:val="28"/>
          <w:szCs w:val="28"/>
        </w:rPr>
        <w:t>таблицах</w:t>
      </w:r>
      <w:r w:rsidRPr="00A9324B">
        <w:rPr>
          <w:rFonts w:ascii="Times New Roman" w:hAnsi="Times New Roman" w:cs="Times New Roman"/>
          <w:sz w:val="28"/>
          <w:szCs w:val="28"/>
        </w:rPr>
        <w:t xml:space="preserve"> </w:t>
      </w:r>
      <w:r w:rsidR="0099268D" w:rsidRPr="00A9324B">
        <w:rPr>
          <w:rFonts w:ascii="Times New Roman" w:hAnsi="Times New Roman" w:cs="Times New Roman"/>
          <w:sz w:val="28"/>
          <w:szCs w:val="28"/>
        </w:rPr>
        <w:t>2, 3</w:t>
      </w:r>
      <w:r w:rsidRPr="00A9324B">
        <w:rPr>
          <w:rFonts w:ascii="Times New Roman" w:hAnsi="Times New Roman" w:cs="Times New Roman"/>
          <w:sz w:val="28"/>
          <w:szCs w:val="28"/>
        </w:rPr>
        <w:t xml:space="preserve"> и </w:t>
      </w:r>
      <w:r w:rsidR="0099268D" w:rsidRPr="00A9324B">
        <w:rPr>
          <w:rFonts w:ascii="Times New Roman" w:hAnsi="Times New Roman" w:cs="Times New Roman"/>
          <w:sz w:val="28"/>
          <w:szCs w:val="28"/>
        </w:rPr>
        <w:t>4</w:t>
      </w:r>
      <w:r w:rsidRPr="00A9324B">
        <w:rPr>
          <w:rFonts w:ascii="Times New Roman" w:hAnsi="Times New Roman" w:cs="Times New Roman"/>
          <w:sz w:val="28"/>
          <w:szCs w:val="28"/>
        </w:rPr>
        <w:t xml:space="preserve"> к настоящей пояснительной записке.</w:t>
      </w:r>
    </w:p>
    <w:p w14:paraId="3F9C1CB9" w14:textId="64F615F6" w:rsidR="00F76CF1" w:rsidRPr="005F3DCC" w:rsidRDefault="003D5038" w:rsidP="00D16043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7453B">
        <w:rPr>
          <w:rFonts w:ascii="Times New Roman" w:hAnsi="Times New Roman" w:cs="Times New Roman"/>
          <w:sz w:val="28"/>
          <w:szCs w:val="28"/>
        </w:rPr>
        <w:t>Рост расходов бюджетов за 20</w:t>
      </w:r>
      <w:r w:rsidR="00F37F6C" w:rsidRPr="0017453B">
        <w:rPr>
          <w:rFonts w:ascii="Times New Roman" w:hAnsi="Times New Roman" w:cs="Times New Roman"/>
          <w:sz w:val="28"/>
          <w:szCs w:val="28"/>
        </w:rPr>
        <w:t>2</w:t>
      </w:r>
      <w:r w:rsidR="009C7D45" w:rsidRPr="0017453B">
        <w:rPr>
          <w:rFonts w:ascii="Times New Roman" w:hAnsi="Times New Roman" w:cs="Times New Roman"/>
          <w:sz w:val="28"/>
          <w:szCs w:val="28"/>
        </w:rPr>
        <w:t>3</w:t>
      </w:r>
      <w:r w:rsidR="00D12437" w:rsidRPr="0017453B">
        <w:rPr>
          <w:rFonts w:ascii="Times New Roman" w:hAnsi="Times New Roman" w:cs="Times New Roman"/>
          <w:sz w:val="28"/>
          <w:szCs w:val="28"/>
        </w:rPr>
        <w:t xml:space="preserve"> год по сравнению с 20</w:t>
      </w:r>
      <w:r w:rsidR="00DD249E" w:rsidRPr="0017453B">
        <w:rPr>
          <w:rFonts w:ascii="Times New Roman" w:hAnsi="Times New Roman" w:cs="Times New Roman"/>
          <w:sz w:val="28"/>
          <w:szCs w:val="28"/>
        </w:rPr>
        <w:t>2</w:t>
      </w:r>
      <w:r w:rsidR="009C7D45" w:rsidRPr="0017453B">
        <w:rPr>
          <w:rFonts w:ascii="Times New Roman" w:hAnsi="Times New Roman" w:cs="Times New Roman"/>
          <w:sz w:val="28"/>
          <w:szCs w:val="28"/>
        </w:rPr>
        <w:t>2</w:t>
      </w:r>
      <w:r w:rsidRPr="0017453B">
        <w:rPr>
          <w:rFonts w:ascii="Times New Roman" w:hAnsi="Times New Roman" w:cs="Times New Roman"/>
          <w:sz w:val="28"/>
          <w:szCs w:val="28"/>
        </w:rPr>
        <w:t xml:space="preserve"> годом наблюдается в </w:t>
      </w:r>
      <w:r w:rsidR="009C7D45" w:rsidRPr="0017453B">
        <w:rPr>
          <w:rFonts w:ascii="Times New Roman" w:hAnsi="Times New Roman" w:cs="Times New Roman"/>
          <w:sz w:val="28"/>
          <w:szCs w:val="28"/>
        </w:rPr>
        <w:t>6</w:t>
      </w:r>
      <w:r w:rsidR="00330C43" w:rsidRPr="0017453B">
        <w:rPr>
          <w:rFonts w:ascii="Times New Roman" w:hAnsi="Times New Roman" w:cs="Times New Roman"/>
          <w:sz w:val="28"/>
          <w:szCs w:val="28"/>
        </w:rPr>
        <w:t xml:space="preserve"> муниципальных образованиях </w:t>
      </w:r>
      <w:r w:rsidR="00B32FFD" w:rsidRPr="0017453B">
        <w:rPr>
          <w:rFonts w:ascii="Times New Roman" w:hAnsi="Times New Roman" w:cs="Times New Roman"/>
          <w:sz w:val="28"/>
          <w:szCs w:val="28"/>
        </w:rPr>
        <w:t>района</w:t>
      </w:r>
      <w:r w:rsidR="00E21DF2" w:rsidRPr="0017453B">
        <w:rPr>
          <w:rFonts w:ascii="Times New Roman" w:hAnsi="Times New Roman" w:cs="Times New Roman"/>
          <w:sz w:val="28"/>
          <w:szCs w:val="28"/>
        </w:rPr>
        <w:t>, из них н</w:t>
      </w:r>
      <w:r w:rsidR="00330C43" w:rsidRPr="0017453B">
        <w:rPr>
          <w:rFonts w:ascii="Times New Roman" w:hAnsi="Times New Roman" w:cs="Times New Roman"/>
          <w:sz w:val="28"/>
          <w:szCs w:val="28"/>
        </w:rPr>
        <w:t xml:space="preserve">аибольший рост в </w:t>
      </w:r>
      <w:r w:rsidR="009C7D45" w:rsidRPr="0017453B">
        <w:rPr>
          <w:rFonts w:ascii="Times New Roman" w:hAnsi="Times New Roman" w:cs="Times New Roman"/>
          <w:sz w:val="28"/>
          <w:szCs w:val="28"/>
        </w:rPr>
        <w:t>городском</w:t>
      </w:r>
      <w:r w:rsidR="0099268D" w:rsidRPr="0017453B">
        <w:rPr>
          <w:rFonts w:ascii="Times New Roman" w:hAnsi="Times New Roman" w:cs="Times New Roman"/>
          <w:sz w:val="28"/>
          <w:szCs w:val="28"/>
        </w:rPr>
        <w:t xml:space="preserve"> поселении </w:t>
      </w:r>
      <w:r w:rsidR="009C7D45" w:rsidRPr="0017453B">
        <w:rPr>
          <w:rFonts w:ascii="Times New Roman" w:hAnsi="Times New Roman" w:cs="Times New Roman"/>
          <w:sz w:val="28"/>
          <w:szCs w:val="28"/>
        </w:rPr>
        <w:t>Излучинск</w:t>
      </w:r>
      <w:r w:rsidR="00330C43" w:rsidRPr="0017453B">
        <w:rPr>
          <w:rFonts w:ascii="Times New Roman" w:hAnsi="Times New Roman" w:cs="Times New Roman"/>
          <w:sz w:val="28"/>
          <w:szCs w:val="28"/>
        </w:rPr>
        <w:t xml:space="preserve"> (+</w:t>
      </w:r>
      <w:r w:rsidR="009C7D45" w:rsidRPr="0017453B">
        <w:rPr>
          <w:rFonts w:ascii="Times New Roman" w:hAnsi="Times New Roman" w:cs="Times New Roman"/>
          <w:sz w:val="28"/>
          <w:szCs w:val="28"/>
        </w:rPr>
        <w:t xml:space="preserve">52,5 </w:t>
      </w:r>
      <w:r w:rsidR="00330C43" w:rsidRPr="0017453B">
        <w:rPr>
          <w:rFonts w:ascii="Times New Roman" w:hAnsi="Times New Roman" w:cs="Times New Roman"/>
          <w:sz w:val="28"/>
          <w:szCs w:val="28"/>
        </w:rPr>
        <w:t>%)</w:t>
      </w:r>
      <w:r w:rsidR="0099268D" w:rsidRPr="0017453B">
        <w:rPr>
          <w:rFonts w:ascii="Times New Roman" w:hAnsi="Times New Roman" w:cs="Times New Roman"/>
          <w:sz w:val="28"/>
          <w:szCs w:val="28"/>
        </w:rPr>
        <w:t xml:space="preserve">, </w:t>
      </w:r>
      <w:r w:rsidR="00F37F6C" w:rsidRPr="0017453B">
        <w:rPr>
          <w:rFonts w:ascii="Times New Roman" w:hAnsi="Times New Roman" w:cs="Times New Roman"/>
          <w:sz w:val="28"/>
          <w:szCs w:val="28"/>
        </w:rPr>
        <w:t xml:space="preserve">сельском </w:t>
      </w:r>
      <w:r w:rsidR="000B4DC8" w:rsidRPr="0017453B">
        <w:rPr>
          <w:rFonts w:ascii="Times New Roman" w:hAnsi="Times New Roman" w:cs="Times New Roman"/>
          <w:sz w:val="28"/>
          <w:szCs w:val="28"/>
        </w:rPr>
        <w:t xml:space="preserve">поселении </w:t>
      </w:r>
      <w:r w:rsidR="009C7D45" w:rsidRPr="0017453B">
        <w:rPr>
          <w:rFonts w:ascii="Times New Roman" w:hAnsi="Times New Roman" w:cs="Times New Roman"/>
          <w:sz w:val="28"/>
          <w:szCs w:val="28"/>
        </w:rPr>
        <w:t>Аган</w:t>
      </w:r>
      <w:r w:rsidR="000B4DC8" w:rsidRPr="0017453B">
        <w:rPr>
          <w:rFonts w:ascii="Times New Roman" w:hAnsi="Times New Roman" w:cs="Times New Roman"/>
          <w:sz w:val="28"/>
          <w:szCs w:val="28"/>
        </w:rPr>
        <w:t xml:space="preserve"> (+</w:t>
      </w:r>
      <w:r w:rsidR="009C7D45" w:rsidRPr="0017453B">
        <w:rPr>
          <w:rFonts w:ascii="Times New Roman" w:hAnsi="Times New Roman" w:cs="Times New Roman"/>
          <w:sz w:val="28"/>
          <w:szCs w:val="28"/>
        </w:rPr>
        <w:t xml:space="preserve">40,5 </w:t>
      </w:r>
      <w:r w:rsidR="000B4DC8" w:rsidRPr="0017453B">
        <w:rPr>
          <w:rFonts w:ascii="Times New Roman" w:hAnsi="Times New Roman" w:cs="Times New Roman"/>
          <w:sz w:val="28"/>
          <w:szCs w:val="28"/>
        </w:rPr>
        <w:t xml:space="preserve">%). </w:t>
      </w:r>
      <w:r w:rsidR="00330C43" w:rsidRPr="0017453B">
        <w:rPr>
          <w:rFonts w:ascii="Times New Roman" w:hAnsi="Times New Roman" w:cs="Times New Roman"/>
          <w:sz w:val="28"/>
          <w:szCs w:val="28"/>
        </w:rPr>
        <w:t xml:space="preserve">Расходы на выплату заработной платы </w:t>
      </w:r>
      <w:r w:rsidR="00F37F6C" w:rsidRPr="0017453B">
        <w:rPr>
          <w:rFonts w:ascii="Times New Roman" w:hAnsi="Times New Roman" w:cs="Times New Roman"/>
          <w:sz w:val="28"/>
          <w:szCs w:val="28"/>
        </w:rPr>
        <w:t xml:space="preserve">и начислений </w:t>
      </w:r>
      <w:r w:rsidR="009C7D45" w:rsidRPr="0017453B">
        <w:rPr>
          <w:rFonts w:ascii="Times New Roman" w:hAnsi="Times New Roman" w:cs="Times New Roman"/>
          <w:sz w:val="28"/>
          <w:szCs w:val="28"/>
        </w:rPr>
        <w:t xml:space="preserve">на выплаты по оплате труда </w:t>
      </w:r>
      <w:r w:rsidR="00D36F43" w:rsidRPr="0017453B">
        <w:rPr>
          <w:rFonts w:ascii="Times New Roman" w:hAnsi="Times New Roman" w:cs="Times New Roman"/>
          <w:sz w:val="28"/>
          <w:szCs w:val="28"/>
        </w:rPr>
        <w:t>за 20</w:t>
      </w:r>
      <w:r w:rsidR="009C7D45" w:rsidRPr="0017453B">
        <w:rPr>
          <w:rFonts w:ascii="Times New Roman" w:hAnsi="Times New Roman" w:cs="Times New Roman"/>
          <w:sz w:val="28"/>
          <w:szCs w:val="28"/>
        </w:rPr>
        <w:t>23</w:t>
      </w:r>
      <w:r w:rsidR="00D36F43" w:rsidRPr="0017453B">
        <w:rPr>
          <w:rFonts w:ascii="Times New Roman" w:hAnsi="Times New Roman" w:cs="Times New Roman"/>
          <w:sz w:val="28"/>
          <w:szCs w:val="28"/>
        </w:rPr>
        <w:t xml:space="preserve"> год</w:t>
      </w:r>
      <w:r w:rsidR="00330C43" w:rsidRPr="0017453B">
        <w:rPr>
          <w:rFonts w:ascii="Times New Roman" w:hAnsi="Times New Roman" w:cs="Times New Roman"/>
          <w:sz w:val="28"/>
          <w:szCs w:val="28"/>
        </w:rPr>
        <w:t xml:space="preserve"> </w:t>
      </w:r>
      <w:r w:rsidR="00CD083A" w:rsidRPr="0017453B">
        <w:rPr>
          <w:rFonts w:ascii="Times New Roman" w:hAnsi="Times New Roman" w:cs="Times New Roman"/>
          <w:sz w:val="28"/>
          <w:szCs w:val="28"/>
        </w:rPr>
        <w:t>исполнены</w:t>
      </w:r>
      <w:r w:rsidR="00D36F43" w:rsidRPr="0017453B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9C7D45" w:rsidRPr="0017453B">
        <w:rPr>
          <w:rFonts w:ascii="Times New Roman" w:hAnsi="Times New Roman" w:cs="Times New Roman"/>
          <w:sz w:val="28"/>
          <w:szCs w:val="28"/>
        </w:rPr>
        <w:t>348 064,6</w:t>
      </w:r>
      <w:r w:rsidR="00CD083A" w:rsidRPr="0017453B">
        <w:rPr>
          <w:rFonts w:ascii="Times New Roman" w:hAnsi="Times New Roman" w:cs="Times New Roman"/>
          <w:sz w:val="28"/>
          <w:szCs w:val="28"/>
        </w:rPr>
        <w:t xml:space="preserve"> тыс</w:t>
      </w:r>
      <w:r w:rsidR="00330C43" w:rsidRPr="0017453B">
        <w:rPr>
          <w:rFonts w:ascii="Times New Roman" w:hAnsi="Times New Roman" w:cs="Times New Roman"/>
          <w:sz w:val="28"/>
          <w:szCs w:val="28"/>
        </w:rPr>
        <w:t>. рублей</w:t>
      </w:r>
      <w:r w:rsidR="00355CBC" w:rsidRPr="0017453B">
        <w:rPr>
          <w:rFonts w:ascii="Times New Roman" w:hAnsi="Times New Roman" w:cs="Times New Roman"/>
          <w:sz w:val="28"/>
          <w:szCs w:val="28"/>
        </w:rPr>
        <w:t>.</w:t>
      </w:r>
      <w:r w:rsidR="00DD249E" w:rsidRPr="0017453B">
        <w:rPr>
          <w:rFonts w:ascii="Times New Roman" w:hAnsi="Times New Roman" w:cs="Times New Roman"/>
          <w:sz w:val="28"/>
          <w:szCs w:val="28"/>
        </w:rPr>
        <w:t xml:space="preserve"> </w:t>
      </w:r>
      <w:r w:rsidR="003574A2" w:rsidRPr="005F3DCC">
        <w:rPr>
          <w:rFonts w:ascii="Times New Roman" w:hAnsi="Times New Roman" w:cs="Times New Roman"/>
          <w:sz w:val="28"/>
          <w:szCs w:val="28"/>
        </w:rPr>
        <w:t>У</w:t>
      </w:r>
      <w:r w:rsidR="00D36F43" w:rsidRPr="005F3DCC">
        <w:rPr>
          <w:rFonts w:ascii="Times New Roman" w:hAnsi="Times New Roman" w:cs="Times New Roman"/>
          <w:sz w:val="28"/>
          <w:szCs w:val="28"/>
        </w:rPr>
        <w:t xml:space="preserve">дельный вес </w:t>
      </w:r>
      <w:r w:rsidR="003574A2" w:rsidRPr="005F3DCC">
        <w:rPr>
          <w:rFonts w:ascii="Times New Roman" w:hAnsi="Times New Roman" w:cs="Times New Roman"/>
          <w:sz w:val="28"/>
          <w:szCs w:val="28"/>
        </w:rPr>
        <w:t xml:space="preserve">данных расходов </w:t>
      </w:r>
      <w:r w:rsidR="00D36F43" w:rsidRPr="005F3DCC">
        <w:rPr>
          <w:rFonts w:ascii="Times New Roman" w:hAnsi="Times New Roman" w:cs="Times New Roman"/>
          <w:sz w:val="28"/>
          <w:szCs w:val="28"/>
        </w:rPr>
        <w:t xml:space="preserve">в </w:t>
      </w:r>
      <w:r w:rsidR="003574A2" w:rsidRPr="005F3DCC">
        <w:rPr>
          <w:rFonts w:ascii="Times New Roman" w:hAnsi="Times New Roman" w:cs="Times New Roman"/>
          <w:sz w:val="28"/>
          <w:szCs w:val="28"/>
        </w:rPr>
        <w:t xml:space="preserve">общем </w:t>
      </w:r>
      <w:r w:rsidR="00D36F43" w:rsidRPr="005F3DCC">
        <w:rPr>
          <w:rFonts w:ascii="Times New Roman" w:hAnsi="Times New Roman" w:cs="Times New Roman"/>
          <w:sz w:val="28"/>
          <w:szCs w:val="28"/>
        </w:rPr>
        <w:t xml:space="preserve">объеме расходов бюджетов </w:t>
      </w:r>
      <w:r w:rsidR="009A4599" w:rsidRPr="005F3DCC">
        <w:rPr>
          <w:rFonts w:ascii="Times New Roman" w:hAnsi="Times New Roman" w:cs="Times New Roman"/>
          <w:sz w:val="28"/>
          <w:szCs w:val="28"/>
        </w:rPr>
        <w:t>поселений</w:t>
      </w:r>
      <w:r w:rsidR="00D36F43" w:rsidRPr="005F3DCC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DD249E" w:rsidRPr="005F3DCC">
        <w:rPr>
          <w:rFonts w:ascii="Times New Roman" w:hAnsi="Times New Roman" w:cs="Times New Roman"/>
          <w:sz w:val="28"/>
          <w:szCs w:val="28"/>
        </w:rPr>
        <w:t>2</w:t>
      </w:r>
      <w:r w:rsidR="005F3DCC" w:rsidRPr="005F3DCC">
        <w:rPr>
          <w:rFonts w:ascii="Times New Roman" w:hAnsi="Times New Roman" w:cs="Times New Roman"/>
          <w:sz w:val="28"/>
          <w:szCs w:val="28"/>
        </w:rPr>
        <w:t>0</w:t>
      </w:r>
      <w:r w:rsidR="00DD249E" w:rsidRPr="005F3DCC">
        <w:rPr>
          <w:rFonts w:ascii="Times New Roman" w:hAnsi="Times New Roman" w:cs="Times New Roman"/>
          <w:sz w:val="28"/>
          <w:szCs w:val="28"/>
        </w:rPr>
        <w:t>,4</w:t>
      </w:r>
      <w:r w:rsidR="00D36F43" w:rsidRPr="005F3DCC">
        <w:rPr>
          <w:rFonts w:ascii="Times New Roman" w:hAnsi="Times New Roman" w:cs="Times New Roman"/>
          <w:sz w:val="28"/>
          <w:szCs w:val="28"/>
        </w:rPr>
        <w:t>%</w:t>
      </w:r>
      <w:r w:rsidR="00CE3FAF" w:rsidRPr="005F3DCC">
        <w:rPr>
          <w:rFonts w:ascii="Times New Roman" w:hAnsi="Times New Roman" w:cs="Times New Roman"/>
          <w:sz w:val="28"/>
          <w:szCs w:val="28"/>
        </w:rPr>
        <w:t xml:space="preserve">, что </w:t>
      </w:r>
      <w:r w:rsidR="00355CBC" w:rsidRPr="005F3DCC">
        <w:rPr>
          <w:rFonts w:ascii="Times New Roman" w:hAnsi="Times New Roman" w:cs="Times New Roman"/>
          <w:sz w:val="28"/>
          <w:szCs w:val="28"/>
        </w:rPr>
        <w:t xml:space="preserve">ниже </w:t>
      </w:r>
      <w:r w:rsidR="00CE3FAF" w:rsidRPr="005F3DCC">
        <w:rPr>
          <w:rFonts w:ascii="Times New Roman" w:hAnsi="Times New Roman" w:cs="Times New Roman"/>
          <w:sz w:val="28"/>
          <w:szCs w:val="28"/>
        </w:rPr>
        <w:t xml:space="preserve">показателя прошлого года на </w:t>
      </w:r>
      <w:r w:rsidR="005F3DCC" w:rsidRPr="005F3DCC">
        <w:rPr>
          <w:rFonts w:ascii="Times New Roman" w:hAnsi="Times New Roman" w:cs="Times New Roman"/>
          <w:sz w:val="28"/>
          <w:szCs w:val="28"/>
        </w:rPr>
        <w:t xml:space="preserve">2 </w:t>
      </w:r>
      <w:r w:rsidR="00CE3FAF" w:rsidRPr="005F3DCC">
        <w:rPr>
          <w:rFonts w:ascii="Times New Roman" w:hAnsi="Times New Roman" w:cs="Times New Roman"/>
          <w:sz w:val="28"/>
          <w:szCs w:val="28"/>
        </w:rPr>
        <w:t>%</w:t>
      </w:r>
      <w:r w:rsidR="00D36F43" w:rsidRPr="005F3DCC">
        <w:rPr>
          <w:rFonts w:ascii="Times New Roman" w:hAnsi="Times New Roman" w:cs="Times New Roman"/>
          <w:sz w:val="28"/>
          <w:szCs w:val="28"/>
        </w:rPr>
        <w:t>.</w:t>
      </w:r>
      <w:r w:rsidR="00330C43" w:rsidRPr="005F3DC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14:paraId="6306BF7E" w14:textId="5DD3A6DE" w:rsidR="00F76CF1" w:rsidRPr="00E45B10" w:rsidRDefault="00330C43" w:rsidP="00D16043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B10">
        <w:rPr>
          <w:rFonts w:ascii="Times New Roman" w:hAnsi="Times New Roman" w:cs="Times New Roman"/>
          <w:sz w:val="28"/>
          <w:szCs w:val="28"/>
        </w:rPr>
        <w:t>Расходы инвестиционного характера</w:t>
      </w:r>
      <w:r w:rsidR="00CD083A" w:rsidRPr="00E45B10">
        <w:rPr>
          <w:rFonts w:ascii="Times New Roman" w:hAnsi="Times New Roman" w:cs="Times New Roman"/>
          <w:sz w:val="28"/>
          <w:szCs w:val="28"/>
        </w:rPr>
        <w:t xml:space="preserve"> (расходы на увеличение стоимости основных средств)</w:t>
      </w:r>
      <w:r w:rsidRPr="00E45B10">
        <w:rPr>
          <w:rFonts w:ascii="Times New Roman" w:hAnsi="Times New Roman" w:cs="Times New Roman"/>
          <w:sz w:val="28"/>
          <w:szCs w:val="28"/>
        </w:rPr>
        <w:t xml:space="preserve"> </w:t>
      </w:r>
      <w:r w:rsidR="00D36F43" w:rsidRPr="00E45B10">
        <w:rPr>
          <w:rFonts w:ascii="Times New Roman" w:hAnsi="Times New Roman" w:cs="Times New Roman"/>
          <w:sz w:val="28"/>
          <w:szCs w:val="28"/>
        </w:rPr>
        <w:t>за 20</w:t>
      </w:r>
      <w:r w:rsidR="00F37F6C" w:rsidRPr="00E45B10">
        <w:rPr>
          <w:rFonts w:ascii="Times New Roman" w:hAnsi="Times New Roman" w:cs="Times New Roman"/>
          <w:sz w:val="28"/>
          <w:szCs w:val="28"/>
        </w:rPr>
        <w:t>2</w:t>
      </w:r>
      <w:r w:rsidR="004E1E49" w:rsidRPr="00E45B10">
        <w:rPr>
          <w:rFonts w:ascii="Times New Roman" w:hAnsi="Times New Roman" w:cs="Times New Roman"/>
          <w:sz w:val="28"/>
          <w:szCs w:val="28"/>
        </w:rPr>
        <w:t>3</w:t>
      </w:r>
      <w:r w:rsidR="00D36F43" w:rsidRPr="00E45B10">
        <w:rPr>
          <w:rFonts w:ascii="Times New Roman" w:hAnsi="Times New Roman" w:cs="Times New Roman"/>
          <w:sz w:val="28"/>
          <w:szCs w:val="28"/>
        </w:rPr>
        <w:t xml:space="preserve"> год </w:t>
      </w:r>
      <w:r w:rsidRPr="00E45B10">
        <w:rPr>
          <w:rFonts w:ascii="Times New Roman" w:hAnsi="Times New Roman" w:cs="Times New Roman"/>
          <w:sz w:val="28"/>
          <w:szCs w:val="28"/>
        </w:rPr>
        <w:t>по сравнению с 20</w:t>
      </w:r>
      <w:r w:rsidR="00355CBC" w:rsidRPr="00E45B10">
        <w:rPr>
          <w:rFonts w:ascii="Times New Roman" w:hAnsi="Times New Roman" w:cs="Times New Roman"/>
          <w:sz w:val="28"/>
          <w:szCs w:val="28"/>
        </w:rPr>
        <w:t>2</w:t>
      </w:r>
      <w:r w:rsidR="004E1E49" w:rsidRPr="00E45B10">
        <w:rPr>
          <w:rFonts w:ascii="Times New Roman" w:hAnsi="Times New Roman" w:cs="Times New Roman"/>
          <w:sz w:val="28"/>
          <w:szCs w:val="28"/>
        </w:rPr>
        <w:t>2</w:t>
      </w:r>
      <w:r w:rsidRPr="00E45B10">
        <w:rPr>
          <w:rFonts w:ascii="Times New Roman" w:hAnsi="Times New Roman" w:cs="Times New Roman"/>
          <w:sz w:val="28"/>
          <w:szCs w:val="28"/>
        </w:rPr>
        <w:t xml:space="preserve"> годом </w:t>
      </w:r>
      <w:r w:rsidR="00355CBC" w:rsidRPr="00E45B10">
        <w:rPr>
          <w:rFonts w:ascii="Times New Roman" w:hAnsi="Times New Roman" w:cs="Times New Roman"/>
          <w:sz w:val="28"/>
          <w:szCs w:val="28"/>
        </w:rPr>
        <w:t>уменьшились</w:t>
      </w:r>
      <w:r w:rsidR="00F76CF1" w:rsidRPr="00E45B10">
        <w:rPr>
          <w:rFonts w:ascii="Times New Roman" w:hAnsi="Times New Roman" w:cs="Times New Roman"/>
          <w:sz w:val="28"/>
          <w:szCs w:val="28"/>
        </w:rPr>
        <w:t xml:space="preserve"> </w:t>
      </w:r>
      <w:r w:rsidRPr="00E45B10">
        <w:rPr>
          <w:rFonts w:ascii="Times New Roman" w:hAnsi="Times New Roman" w:cs="Times New Roman"/>
          <w:sz w:val="28"/>
          <w:szCs w:val="28"/>
        </w:rPr>
        <w:t xml:space="preserve">на </w:t>
      </w:r>
      <w:r w:rsidR="00B70392" w:rsidRPr="00E45B10">
        <w:rPr>
          <w:rFonts w:ascii="Times New Roman" w:hAnsi="Times New Roman" w:cs="Times New Roman"/>
          <w:sz w:val="28"/>
          <w:szCs w:val="28"/>
        </w:rPr>
        <w:br/>
      </w:r>
      <w:r w:rsidR="004E1E49" w:rsidRPr="00E45B10">
        <w:rPr>
          <w:rFonts w:ascii="Times New Roman" w:hAnsi="Times New Roman" w:cs="Times New Roman"/>
          <w:sz w:val="28"/>
          <w:szCs w:val="28"/>
        </w:rPr>
        <w:t>10 166,6</w:t>
      </w:r>
      <w:r w:rsidR="00F37F6C" w:rsidRPr="00E45B10">
        <w:rPr>
          <w:rFonts w:ascii="Times New Roman" w:hAnsi="Times New Roman" w:cs="Times New Roman"/>
          <w:sz w:val="28"/>
          <w:szCs w:val="28"/>
        </w:rPr>
        <w:t xml:space="preserve"> </w:t>
      </w:r>
      <w:r w:rsidR="001501C9" w:rsidRPr="00E45B10">
        <w:rPr>
          <w:rFonts w:ascii="Times New Roman" w:hAnsi="Times New Roman" w:cs="Times New Roman"/>
          <w:sz w:val="28"/>
          <w:szCs w:val="28"/>
        </w:rPr>
        <w:t>тыс</w:t>
      </w:r>
      <w:r w:rsidRPr="00E45B10">
        <w:rPr>
          <w:rFonts w:ascii="Times New Roman" w:hAnsi="Times New Roman" w:cs="Times New Roman"/>
          <w:sz w:val="28"/>
          <w:szCs w:val="28"/>
        </w:rPr>
        <w:t xml:space="preserve">. рублей и составили </w:t>
      </w:r>
      <w:r w:rsidR="004E1E49" w:rsidRPr="00E45B10">
        <w:rPr>
          <w:rFonts w:ascii="Times New Roman" w:hAnsi="Times New Roman" w:cs="Times New Roman"/>
          <w:sz w:val="28"/>
          <w:szCs w:val="28"/>
        </w:rPr>
        <w:t>12 165,5</w:t>
      </w:r>
      <w:r w:rsidR="00CD083A" w:rsidRPr="00E45B10">
        <w:rPr>
          <w:rFonts w:ascii="Times New Roman" w:hAnsi="Times New Roman" w:cs="Times New Roman"/>
          <w:sz w:val="28"/>
          <w:szCs w:val="28"/>
        </w:rPr>
        <w:t xml:space="preserve"> тыс</w:t>
      </w:r>
      <w:r w:rsidRPr="00E45B10">
        <w:rPr>
          <w:rFonts w:ascii="Times New Roman" w:hAnsi="Times New Roman" w:cs="Times New Roman"/>
          <w:sz w:val="28"/>
          <w:szCs w:val="28"/>
        </w:rPr>
        <w:t>. рублей.</w:t>
      </w:r>
      <w:r w:rsidR="00CD083A" w:rsidRPr="00E45B10">
        <w:rPr>
          <w:rFonts w:ascii="Times New Roman" w:hAnsi="Times New Roman" w:cs="Times New Roman"/>
          <w:sz w:val="28"/>
          <w:szCs w:val="28"/>
        </w:rPr>
        <w:t xml:space="preserve"> </w:t>
      </w:r>
      <w:r w:rsidR="00D36F43" w:rsidRPr="00E45B10">
        <w:rPr>
          <w:rFonts w:ascii="Times New Roman" w:hAnsi="Times New Roman" w:cs="Times New Roman"/>
          <w:sz w:val="28"/>
          <w:szCs w:val="28"/>
        </w:rPr>
        <w:t>Их</w:t>
      </w:r>
      <w:r w:rsidR="0097457C" w:rsidRPr="00E45B10">
        <w:rPr>
          <w:rFonts w:ascii="Times New Roman" w:hAnsi="Times New Roman" w:cs="Times New Roman"/>
          <w:sz w:val="28"/>
          <w:szCs w:val="28"/>
        </w:rPr>
        <w:t xml:space="preserve"> д</w:t>
      </w:r>
      <w:r w:rsidR="00CD083A" w:rsidRPr="00E45B10">
        <w:rPr>
          <w:rFonts w:ascii="Times New Roman" w:hAnsi="Times New Roman" w:cs="Times New Roman"/>
          <w:sz w:val="28"/>
          <w:szCs w:val="28"/>
        </w:rPr>
        <w:t>оля в обще</w:t>
      </w:r>
      <w:r w:rsidR="0097457C" w:rsidRPr="00E45B10">
        <w:rPr>
          <w:rFonts w:ascii="Times New Roman" w:hAnsi="Times New Roman" w:cs="Times New Roman"/>
          <w:sz w:val="28"/>
          <w:szCs w:val="28"/>
        </w:rPr>
        <w:t>м</w:t>
      </w:r>
      <w:r w:rsidR="00CD083A" w:rsidRPr="00E45B10">
        <w:rPr>
          <w:rFonts w:ascii="Times New Roman" w:hAnsi="Times New Roman" w:cs="Times New Roman"/>
          <w:sz w:val="28"/>
          <w:szCs w:val="28"/>
        </w:rPr>
        <w:t xml:space="preserve"> объеме расходов бюджетов </w:t>
      </w:r>
      <w:r w:rsidR="009A4599" w:rsidRPr="00E45B10">
        <w:rPr>
          <w:rFonts w:ascii="Times New Roman" w:hAnsi="Times New Roman" w:cs="Times New Roman"/>
          <w:sz w:val="28"/>
          <w:szCs w:val="28"/>
        </w:rPr>
        <w:t>поселений</w:t>
      </w:r>
      <w:r w:rsidR="00D36F43" w:rsidRPr="00E45B10">
        <w:rPr>
          <w:rFonts w:ascii="Times New Roman" w:hAnsi="Times New Roman" w:cs="Times New Roman"/>
          <w:sz w:val="28"/>
          <w:szCs w:val="28"/>
        </w:rPr>
        <w:t xml:space="preserve"> </w:t>
      </w:r>
      <w:r w:rsidR="0097457C" w:rsidRPr="00E45B10">
        <w:rPr>
          <w:rFonts w:ascii="Times New Roman" w:hAnsi="Times New Roman" w:cs="Times New Roman"/>
          <w:sz w:val="28"/>
          <w:szCs w:val="28"/>
        </w:rPr>
        <w:t>состав</w:t>
      </w:r>
      <w:r w:rsidR="00D36F43" w:rsidRPr="00E45B10">
        <w:rPr>
          <w:rFonts w:ascii="Times New Roman" w:hAnsi="Times New Roman" w:cs="Times New Roman"/>
          <w:sz w:val="28"/>
          <w:szCs w:val="28"/>
        </w:rPr>
        <w:t>ил</w:t>
      </w:r>
      <w:r w:rsidR="003574A2" w:rsidRPr="00E45B10">
        <w:rPr>
          <w:rFonts w:ascii="Times New Roman" w:hAnsi="Times New Roman" w:cs="Times New Roman"/>
          <w:sz w:val="28"/>
          <w:szCs w:val="28"/>
        </w:rPr>
        <w:t>а</w:t>
      </w:r>
      <w:r w:rsidR="0097457C" w:rsidRPr="00E45B10">
        <w:rPr>
          <w:rFonts w:ascii="Times New Roman" w:hAnsi="Times New Roman" w:cs="Times New Roman"/>
          <w:sz w:val="28"/>
          <w:szCs w:val="28"/>
        </w:rPr>
        <w:t xml:space="preserve"> </w:t>
      </w:r>
      <w:r w:rsidR="004E1E49" w:rsidRPr="00E45B10">
        <w:rPr>
          <w:rFonts w:ascii="Times New Roman" w:hAnsi="Times New Roman" w:cs="Times New Roman"/>
          <w:sz w:val="28"/>
          <w:szCs w:val="28"/>
        </w:rPr>
        <w:t xml:space="preserve">0,7 </w:t>
      </w:r>
      <w:r w:rsidR="00F76CF1" w:rsidRPr="00E45B10">
        <w:rPr>
          <w:rFonts w:ascii="Times New Roman" w:hAnsi="Times New Roman" w:cs="Times New Roman"/>
          <w:sz w:val="28"/>
          <w:szCs w:val="28"/>
        </w:rPr>
        <w:t>%.</w:t>
      </w:r>
      <w:bookmarkStart w:id="0" w:name="_GoBack"/>
      <w:bookmarkEnd w:id="0"/>
    </w:p>
    <w:sectPr w:rsidR="00F76CF1" w:rsidRPr="00E45B10" w:rsidSect="00BE0B48">
      <w:footerReference w:type="default" r:id="rId6"/>
      <w:pgSz w:w="11906" w:h="16838"/>
      <w:pgMar w:top="709" w:right="707" w:bottom="709" w:left="1560" w:header="708" w:footer="708" w:gutter="0"/>
      <w:pgNumType w:start="209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FAC520" w14:textId="77777777" w:rsidR="00355CBC" w:rsidRDefault="00355CBC" w:rsidP="00E77120">
      <w:pPr>
        <w:spacing w:after="0" w:line="240" w:lineRule="auto"/>
      </w:pPr>
      <w:r>
        <w:separator/>
      </w:r>
    </w:p>
  </w:endnote>
  <w:endnote w:type="continuationSeparator" w:id="0">
    <w:p w14:paraId="65161C7F" w14:textId="77777777" w:rsidR="00355CBC" w:rsidRDefault="00355CBC" w:rsidP="00E771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3DA11B" w14:textId="77777777" w:rsidR="00355CBC" w:rsidRDefault="00355CBC">
    <w:pPr>
      <w:pStyle w:val="a8"/>
      <w:jc w:val="right"/>
    </w:pPr>
  </w:p>
  <w:p w14:paraId="455A55D6" w14:textId="77777777" w:rsidR="00355CBC" w:rsidRDefault="00355CB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C6E4A3" w14:textId="77777777" w:rsidR="00355CBC" w:rsidRDefault="00355CBC" w:rsidP="00E77120">
      <w:pPr>
        <w:spacing w:after="0" w:line="240" w:lineRule="auto"/>
      </w:pPr>
      <w:r>
        <w:separator/>
      </w:r>
    </w:p>
  </w:footnote>
  <w:footnote w:type="continuationSeparator" w:id="0">
    <w:p w14:paraId="5EF927DB" w14:textId="77777777" w:rsidR="00355CBC" w:rsidRDefault="00355CBC" w:rsidP="00E771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558"/>
    <w:rsid w:val="000122EB"/>
    <w:rsid w:val="0002311A"/>
    <w:rsid w:val="00075792"/>
    <w:rsid w:val="00077704"/>
    <w:rsid w:val="00081F78"/>
    <w:rsid w:val="0009166D"/>
    <w:rsid w:val="000B4DC8"/>
    <w:rsid w:val="000B7AD8"/>
    <w:rsid w:val="001231BA"/>
    <w:rsid w:val="001501C9"/>
    <w:rsid w:val="001523FE"/>
    <w:rsid w:val="001571B4"/>
    <w:rsid w:val="0017453B"/>
    <w:rsid w:val="00174BB9"/>
    <w:rsid w:val="00174E7B"/>
    <w:rsid w:val="001912FA"/>
    <w:rsid w:val="00191377"/>
    <w:rsid w:val="001A3BB5"/>
    <w:rsid w:val="001B7ABE"/>
    <w:rsid w:val="00211F27"/>
    <w:rsid w:val="00214B17"/>
    <w:rsid w:val="00220F24"/>
    <w:rsid w:val="00224CD4"/>
    <w:rsid w:val="00237F26"/>
    <w:rsid w:val="002A04BE"/>
    <w:rsid w:val="002B165B"/>
    <w:rsid w:val="002C3E6C"/>
    <w:rsid w:val="002D2FBF"/>
    <w:rsid w:val="002F022C"/>
    <w:rsid w:val="002F28A7"/>
    <w:rsid w:val="002F36B6"/>
    <w:rsid w:val="00312665"/>
    <w:rsid w:val="00330C43"/>
    <w:rsid w:val="00355CBC"/>
    <w:rsid w:val="003574A2"/>
    <w:rsid w:val="003768E1"/>
    <w:rsid w:val="003D5038"/>
    <w:rsid w:val="003D54D5"/>
    <w:rsid w:val="003E598D"/>
    <w:rsid w:val="003F12EA"/>
    <w:rsid w:val="003F3F5A"/>
    <w:rsid w:val="00434A6B"/>
    <w:rsid w:val="00484A16"/>
    <w:rsid w:val="004870FA"/>
    <w:rsid w:val="00491955"/>
    <w:rsid w:val="004B318C"/>
    <w:rsid w:val="004B526C"/>
    <w:rsid w:val="004E1E49"/>
    <w:rsid w:val="0050285E"/>
    <w:rsid w:val="00510EEE"/>
    <w:rsid w:val="005241C9"/>
    <w:rsid w:val="005329E1"/>
    <w:rsid w:val="00546860"/>
    <w:rsid w:val="0055688A"/>
    <w:rsid w:val="00575E61"/>
    <w:rsid w:val="005823E1"/>
    <w:rsid w:val="005832A8"/>
    <w:rsid w:val="0058697C"/>
    <w:rsid w:val="005C2F73"/>
    <w:rsid w:val="005E649E"/>
    <w:rsid w:val="005F3DCC"/>
    <w:rsid w:val="005F47FF"/>
    <w:rsid w:val="006138C0"/>
    <w:rsid w:val="00626F47"/>
    <w:rsid w:val="00640657"/>
    <w:rsid w:val="00650503"/>
    <w:rsid w:val="00653632"/>
    <w:rsid w:val="00690982"/>
    <w:rsid w:val="006C5539"/>
    <w:rsid w:val="0070155E"/>
    <w:rsid w:val="00710663"/>
    <w:rsid w:val="007235C5"/>
    <w:rsid w:val="007548EB"/>
    <w:rsid w:val="00754DE4"/>
    <w:rsid w:val="00761F63"/>
    <w:rsid w:val="0076778B"/>
    <w:rsid w:val="007836C7"/>
    <w:rsid w:val="007A5B31"/>
    <w:rsid w:val="007A5E11"/>
    <w:rsid w:val="007A7342"/>
    <w:rsid w:val="007B51F4"/>
    <w:rsid w:val="007D5F66"/>
    <w:rsid w:val="007F3A70"/>
    <w:rsid w:val="007F6DDE"/>
    <w:rsid w:val="0080285C"/>
    <w:rsid w:val="00821FA8"/>
    <w:rsid w:val="008320F2"/>
    <w:rsid w:val="00834010"/>
    <w:rsid w:val="00834226"/>
    <w:rsid w:val="008475CB"/>
    <w:rsid w:val="00854417"/>
    <w:rsid w:val="00882120"/>
    <w:rsid w:val="008C2730"/>
    <w:rsid w:val="008D1474"/>
    <w:rsid w:val="00914BA8"/>
    <w:rsid w:val="00927361"/>
    <w:rsid w:val="00927436"/>
    <w:rsid w:val="00932126"/>
    <w:rsid w:val="009637FB"/>
    <w:rsid w:val="0097457C"/>
    <w:rsid w:val="0099268D"/>
    <w:rsid w:val="00995EF5"/>
    <w:rsid w:val="00997C35"/>
    <w:rsid w:val="009A4599"/>
    <w:rsid w:val="009B53BB"/>
    <w:rsid w:val="009B6F91"/>
    <w:rsid w:val="009C7D45"/>
    <w:rsid w:val="009D38FE"/>
    <w:rsid w:val="009F4044"/>
    <w:rsid w:val="00A0391C"/>
    <w:rsid w:val="00A10B49"/>
    <w:rsid w:val="00A27FEB"/>
    <w:rsid w:val="00A36F88"/>
    <w:rsid w:val="00A63AAD"/>
    <w:rsid w:val="00A63C02"/>
    <w:rsid w:val="00A9324B"/>
    <w:rsid w:val="00A9660E"/>
    <w:rsid w:val="00AB2A3F"/>
    <w:rsid w:val="00AB6521"/>
    <w:rsid w:val="00AC03C9"/>
    <w:rsid w:val="00B00B28"/>
    <w:rsid w:val="00B035AF"/>
    <w:rsid w:val="00B16B29"/>
    <w:rsid w:val="00B2044A"/>
    <w:rsid w:val="00B32FFD"/>
    <w:rsid w:val="00B37007"/>
    <w:rsid w:val="00B43AB5"/>
    <w:rsid w:val="00B672D7"/>
    <w:rsid w:val="00B70392"/>
    <w:rsid w:val="00B71AA0"/>
    <w:rsid w:val="00B7368E"/>
    <w:rsid w:val="00B76B58"/>
    <w:rsid w:val="00B81CCD"/>
    <w:rsid w:val="00B91108"/>
    <w:rsid w:val="00BA1CF2"/>
    <w:rsid w:val="00BA26EA"/>
    <w:rsid w:val="00BB4787"/>
    <w:rsid w:val="00BB5558"/>
    <w:rsid w:val="00BB5C4B"/>
    <w:rsid w:val="00BC4059"/>
    <w:rsid w:val="00BC7F6A"/>
    <w:rsid w:val="00BE0B48"/>
    <w:rsid w:val="00BF0A6B"/>
    <w:rsid w:val="00BF3F7C"/>
    <w:rsid w:val="00BF6567"/>
    <w:rsid w:val="00C12A35"/>
    <w:rsid w:val="00C162E9"/>
    <w:rsid w:val="00C24278"/>
    <w:rsid w:val="00C25EE4"/>
    <w:rsid w:val="00C43737"/>
    <w:rsid w:val="00C50FE4"/>
    <w:rsid w:val="00C72950"/>
    <w:rsid w:val="00C86D55"/>
    <w:rsid w:val="00CC169A"/>
    <w:rsid w:val="00CD083A"/>
    <w:rsid w:val="00CE3FAF"/>
    <w:rsid w:val="00D0460F"/>
    <w:rsid w:val="00D06638"/>
    <w:rsid w:val="00D12437"/>
    <w:rsid w:val="00D16043"/>
    <w:rsid w:val="00D2266D"/>
    <w:rsid w:val="00D26126"/>
    <w:rsid w:val="00D31F67"/>
    <w:rsid w:val="00D36F43"/>
    <w:rsid w:val="00D40A14"/>
    <w:rsid w:val="00D46A69"/>
    <w:rsid w:val="00D72425"/>
    <w:rsid w:val="00D7657A"/>
    <w:rsid w:val="00D8166D"/>
    <w:rsid w:val="00D846FE"/>
    <w:rsid w:val="00DA0FBC"/>
    <w:rsid w:val="00DA626B"/>
    <w:rsid w:val="00DB1A9F"/>
    <w:rsid w:val="00DC0968"/>
    <w:rsid w:val="00DD0748"/>
    <w:rsid w:val="00DD142A"/>
    <w:rsid w:val="00DD249E"/>
    <w:rsid w:val="00DD2C92"/>
    <w:rsid w:val="00DF190F"/>
    <w:rsid w:val="00E1121B"/>
    <w:rsid w:val="00E15951"/>
    <w:rsid w:val="00E16227"/>
    <w:rsid w:val="00E21DF2"/>
    <w:rsid w:val="00E34FD5"/>
    <w:rsid w:val="00E43C45"/>
    <w:rsid w:val="00E45B10"/>
    <w:rsid w:val="00E54C57"/>
    <w:rsid w:val="00E722EE"/>
    <w:rsid w:val="00E77120"/>
    <w:rsid w:val="00E86D97"/>
    <w:rsid w:val="00E8770F"/>
    <w:rsid w:val="00EE64B0"/>
    <w:rsid w:val="00EF419A"/>
    <w:rsid w:val="00EF6152"/>
    <w:rsid w:val="00F213FD"/>
    <w:rsid w:val="00F34F87"/>
    <w:rsid w:val="00F37F6C"/>
    <w:rsid w:val="00F56AA5"/>
    <w:rsid w:val="00F61090"/>
    <w:rsid w:val="00F73D90"/>
    <w:rsid w:val="00F76600"/>
    <w:rsid w:val="00F76CF1"/>
    <w:rsid w:val="00F851CC"/>
    <w:rsid w:val="00FE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FC61F"/>
  <w15:docId w15:val="{7D97F42B-A1F8-451A-BF58-1D4E3CEFD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1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121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E86D9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E771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7120"/>
  </w:style>
  <w:style w:type="paragraph" w:styleId="a8">
    <w:name w:val="footer"/>
    <w:basedOn w:val="a"/>
    <w:link w:val="a9"/>
    <w:uiPriority w:val="99"/>
    <w:unhideWhenUsed/>
    <w:rsid w:val="00E771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71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8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752</Words>
  <Characters>4291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Александрова Елена Анатольевна</dc:creator>
  <cp:lastModifiedBy>Маликова Светлана Сергеевна</cp:lastModifiedBy>
  <cp:revision>23</cp:revision>
  <cp:lastPrinted>2018-05-03T10:18:00Z</cp:lastPrinted>
  <dcterms:created xsi:type="dcterms:W3CDTF">2024-03-05T10:02:00Z</dcterms:created>
  <dcterms:modified xsi:type="dcterms:W3CDTF">2024-03-06T10:55:00Z</dcterms:modified>
</cp:coreProperties>
</file>